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A38E" w14:textId="196BAF3F" w:rsidR="008F00B0" w:rsidRPr="00EC7A25" w:rsidRDefault="003B1C12" w:rsidP="008F00B0">
      <w:pPr>
        <w:jc w:val="center"/>
        <w:rPr>
          <w:rFonts w:ascii="HG丸ｺﾞｼｯｸM-PRO" w:eastAsia="HG丸ｺﾞｼｯｸM-PRO" w:hAnsi="HG丸ｺﾞｼｯｸM-PRO" w:cs="Calibri"/>
          <w:b/>
          <w:sz w:val="22"/>
        </w:rPr>
      </w:pPr>
      <w:r>
        <w:rPr>
          <w:rFonts w:ascii="HG丸ｺﾞｼｯｸM-PRO" w:eastAsia="HG丸ｺﾞｼｯｸM-PRO" w:hAnsi="HG丸ｺﾞｼｯｸM-PRO" w:cs="Calibri" w:hint="eastAsia"/>
          <w:b/>
          <w:sz w:val="22"/>
        </w:rPr>
        <w:t>2010年1月1日から</w:t>
      </w:r>
      <w:r w:rsidR="00777A71" w:rsidRPr="00EC7A25">
        <w:rPr>
          <w:rFonts w:ascii="HG丸ｺﾞｼｯｸM-PRO" w:eastAsia="HG丸ｺﾞｼｯｸM-PRO" w:hAnsi="HG丸ｺﾞｼｯｸM-PRO" w:cs="Calibri" w:hint="eastAsia"/>
          <w:b/>
          <w:sz w:val="22"/>
        </w:rPr>
        <w:t>2</w:t>
      </w:r>
      <w:r w:rsidR="00777A71" w:rsidRPr="00EC7A25">
        <w:rPr>
          <w:rFonts w:ascii="HG丸ｺﾞｼｯｸM-PRO" w:eastAsia="HG丸ｺﾞｼｯｸM-PRO" w:hAnsi="HG丸ｺﾞｼｯｸM-PRO" w:cs="Calibri"/>
          <w:b/>
          <w:sz w:val="22"/>
        </w:rPr>
        <w:t>020</w:t>
      </w:r>
      <w:r w:rsidR="00777A71" w:rsidRPr="00EC7A25">
        <w:rPr>
          <w:rFonts w:ascii="HG丸ｺﾞｼｯｸM-PRO" w:eastAsia="HG丸ｺﾞｼｯｸM-PRO" w:hAnsi="HG丸ｺﾞｼｯｸM-PRO" w:cs="Calibri" w:hint="eastAsia"/>
          <w:b/>
          <w:sz w:val="22"/>
        </w:rPr>
        <w:t>年12月31日</w:t>
      </w:r>
      <w:r>
        <w:rPr>
          <w:rFonts w:ascii="HG丸ｺﾞｼｯｸM-PRO" w:eastAsia="HG丸ｺﾞｼｯｸM-PRO" w:hAnsi="HG丸ｺﾞｼｯｸM-PRO" w:cs="Calibri" w:hint="eastAsia"/>
          <w:b/>
          <w:sz w:val="22"/>
        </w:rPr>
        <w:t>まで</w:t>
      </w:r>
    </w:p>
    <w:p w14:paraId="41C8B977" w14:textId="77777777" w:rsidR="003B1C12" w:rsidRDefault="008F00B0" w:rsidP="003B1C12">
      <w:pPr>
        <w:jc w:val="center"/>
        <w:rPr>
          <w:rFonts w:ascii="HG丸ｺﾞｼｯｸM-PRO" w:eastAsia="HG丸ｺﾞｼｯｸM-PRO" w:hAnsi="HG丸ｺﾞｼｯｸM-PRO" w:cs="Calibri"/>
          <w:b/>
          <w:sz w:val="22"/>
        </w:rPr>
      </w:pPr>
      <w:r w:rsidRPr="00EC7A25">
        <w:rPr>
          <w:rFonts w:ascii="HG丸ｺﾞｼｯｸM-PRO" w:eastAsia="HG丸ｺﾞｼｯｸM-PRO" w:hAnsi="HG丸ｺﾞｼｯｸM-PRO" w:cs="Calibri"/>
          <w:b/>
          <w:sz w:val="22"/>
        </w:rPr>
        <w:t>札幌医科大学附属病院消化器・総合、乳腺・内分泌外科において</w:t>
      </w:r>
    </w:p>
    <w:p w14:paraId="627B46B2" w14:textId="6CD555CE" w:rsidR="008F00B0" w:rsidRPr="00EC7A25" w:rsidRDefault="00EE140A" w:rsidP="003B1C12">
      <w:pPr>
        <w:jc w:val="center"/>
        <w:rPr>
          <w:rFonts w:ascii="HG丸ｺﾞｼｯｸM-PRO" w:eastAsia="HG丸ｺﾞｼｯｸM-PRO" w:hAnsi="HG丸ｺﾞｼｯｸM-PRO" w:cs="Calibri"/>
          <w:b/>
          <w:sz w:val="22"/>
        </w:rPr>
      </w:pPr>
      <w:r w:rsidRPr="00EC7A25">
        <w:rPr>
          <w:rFonts w:ascii="HG丸ｺﾞｼｯｸM-PRO" w:eastAsia="HG丸ｺﾞｼｯｸM-PRO" w:hAnsi="HG丸ｺﾞｼｯｸM-PRO" w:cs="Calibri"/>
          <w:b/>
          <w:bCs/>
          <w:sz w:val="22"/>
        </w:rPr>
        <w:t>乳</w:t>
      </w:r>
      <w:r w:rsidR="00777A71" w:rsidRPr="00EC7A25">
        <w:rPr>
          <w:rFonts w:ascii="HG丸ｺﾞｼｯｸM-PRO" w:eastAsia="HG丸ｺﾞｼｯｸM-PRO" w:hAnsi="HG丸ｺﾞｼｯｸM-PRO" w:cs="Calibri" w:hint="eastAsia"/>
          <w:b/>
          <w:bCs/>
          <w:sz w:val="22"/>
        </w:rPr>
        <w:t>がん</w:t>
      </w:r>
      <w:r w:rsidR="006115FC" w:rsidRPr="00EC7A25">
        <w:rPr>
          <w:rFonts w:ascii="HG丸ｺﾞｼｯｸM-PRO" w:eastAsia="HG丸ｺﾞｼｯｸM-PRO" w:hAnsi="HG丸ｺﾞｼｯｸM-PRO" w:cs="Calibri" w:hint="eastAsia"/>
          <w:b/>
          <w:bCs/>
          <w:sz w:val="22"/>
        </w:rPr>
        <w:t>の診断と遠隔転移を伴わない領域リンパ節単独転移</w:t>
      </w:r>
      <w:r w:rsidR="003B1C12">
        <w:rPr>
          <w:rFonts w:ascii="HG丸ｺﾞｼｯｸM-PRO" w:eastAsia="HG丸ｺﾞｼｯｸM-PRO" w:hAnsi="HG丸ｺﾞｼｯｸM-PRO" w:cs="Calibri" w:hint="eastAsia"/>
          <w:b/>
          <w:bCs/>
          <w:sz w:val="22"/>
        </w:rPr>
        <w:t>の</w:t>
      </w:r>
      <w:r w:rsidR="006115FC" w:rsidRPr="00EC7A25">
        <w:rPr>
          <w:rFonts w:ascii="HG丸ｺﾞｼｯｸM-PRO" w:eastAsia="HG丸ｺﾞｼｯｸM-PRO" w:hAnsi="HG丸ｺﾞｼｯｸM-PRO" w:cs="Calibri" w:hint="eastAsia"/>
          <w:b/>
          <w:bCs/>
          <w:sz w:val="22"/>
        </w:rPr>
        <w:t>診断</w:t>
      </w:r>
      <w:r w:rsidR="003B1C12">
        <w:rPr>
          <w:rFonts w:ascii="HG丸ｺﾞｼｯｸM-PRO" w:eastAsia="HG丸ｺﾞｼｯｸM-PRO" w:hAnsi="HG丸ｺﾞｼｯｸM-PRO" w:cs="Calibri" w:hint="eastAsia"/>
          <w:b/>
          <w:bCs/>
          <w:sz w:val="22"/>
        </w:rPr>
        <w:t>がな</w:t>
      </w:r>
      <w:r w:rsidR="006115FC" w:rsidRPr="00EC7A25">
        <w:rPr>
          <w:rFonts w:ascii="HG丸ｺﾞｼｯｸM-PRO" w:eastAsia="HG丸ｺﾞｼｯｸM-PRO" w:hAnsi="HG丸ｺﾞｼｯｸM-PRO" w:cs="Calibri" w:hint="eastAsia"/>
          <w:b/>
          <w:bCs/>
          <w:sz w:val="22"/>
        </w:rPr>
        <w:t>され</w:t>
      </w:r>
      <w:r w:rsidR="008F00B0" w:rsidRPr="00EC7A25">
        <w:rPr>
          <w:rFonts w:ascii="HG丸ｺﾞｼｯｸM-PRO" w:eastAsia="HG丸ｺﾞｼｯｸM-PRO" w:hAnsi="HG丸ｺﾞｼｯｸM-PRO" w:cs="Calibri"/>
          <w:b/>
          <w:sz w:val="22"/>
        </w:rPr>
        <w:t>た方へ</w:t>
      </w:r>
    </w:p>
    <w:p w14:paraId="2E540AAF" w14:textId="77777777" w:rsidR="008F00B0" w:rsidRPr="00EC7A25" w:rsidRDefault="008F00B0" w:rsidP="008F00B0">
      <w:pPr>
        <w:rPr>
          <w:rFonts w:ascii="HG丸ｺﾞｼｯｸM-PRO" w:eastAsia="HG丸ｺﾞｼｯｸM-PRO" w:hAnsi="HG丸ｺﾞｼｯｸM-PRO" w:cs="Calibri"/>
          <w:b/>
          <w:sz w:val="22"/>
        </w:rPr>
      </w:pPr>
    </w:p>
    <w:p w14:paraId="0B70260D" w14:textId="77777777" w:rsidR="006115FC" w:rsidRPr="00EC7A25" w:rsidRDefault="008F00B0" w:rsidP="006115FC">
      <w:pPr>
        <w:jc w:val="center"/>
        <w:rPr>
          <w:rFonts w:ascii="HG丸ｺﾞｼｯｸM-PRO" w:eastAsia="HG丸ｺﾞｼｯｸM-PRO" w:hAnsi="HG丸ｺﾞｼｯｸM-PRO" w:cs="ＭＳ 明朝"/>
          <w:b/>
          <w:bCs/>
          <w:sz w:val="22"/>
        </w:rPr>
      </w:pPr>
      <w:r w:rsidRPr="00EC7A25">
        <w:rPr>
          <w:rFonts w:ascii="HG丸ｺﾞｼｯｸM-PRO" w:eastAsia="HG丸ｺﾞｼｯｸM-PRO" w:hAnsi="HG丸ｺﾞｼｯｸM-PRO" w:cs="Calibri"/>
          <w:b/>
          <w:sz w:val="22"/>
        </w:rPr>
        <w:t>―</w:t>
      </w:r>
      <w:r w:rsidR="0010683B" w:rsidRPr="00EC7A25">
        <w:rPr>
          <w:rFonts w:ascii="HG丸ｺﾞｼｯｸM-PRO" w:eastAsia="HG丸ｺﾞｼｯｸM-PRO" w:hAnsi="HG丸ｺﾞｼｯｸM-PRO"/>
          <w:b/>
          <w:bCs/>
          <w:sz w:val="22"/>
        </w:rPr>
        <w:t>「</w:t>
      </w:r>
      <w:bookmarkStart w:id="0" w:name="_Hlk39770437"/>
      <w:r w:rsidR="006115FC" w:rsidRPr="00EC7A25">
        <w:rPr>
          <w:rFonts w:ascii="HG丸ｺﾞｼｯｸM-PRO" w:eastAsia="HG丸ｺﾞｼｯｸM-PRO" w:hAnsi="HG丸ｺﾞｼｯｸM-PRO" w:cs="ＭＳ 明朝" w:hint="eastAsia"/>
          <w:b/>
          <w:bCs/>
          <w:sz w:val="22"/>
        </w:rPr>
        <w:t>乳がんの領域リンパ節再発に関する外科的切除の意義を</w:t>
      </w:r>
    </w:p>
    <w:p w14:paraId="692AA441" w14:textId="088D1642" w:rsidR="008F00B0" w:rsidRPr="00EC7A25" w:rsidRDefault="006115FC" w:rsidP="006115FC">
      <w:pPr>
        <w:jc w:val="center"/>
        <w:rPr>
          <w:rFonts w:ascii="HG丸ｺﾞｼｯｸM-PRO" w:eastAsia="HG丸ｺﾞｼｯｸM-PRO" w:hAnsi="HG丸ｺﾞｼｯｸM-PRO"/>
          <w:b/>
          <w:bCs/>
          <w:sz w:val="32"/>
          <w:szCs w:val="32"/>
        </w:rPr>
      </w:pPr>
      <w:r w:rsidRPr="00EC7A25">
        <w:rPr>
          <w:rFonts w:ascii="HG丸ｺﾞｼｯｸM-PRO" w:eastAsia="HG丸ｺﾞｼｯｸM-PRO" w:hAnsi="HG丸ｺﾞｼｯｸM-PRO" w:cs="ＭＳ 明朝" w:hint="eastAsia"/>
          <w:b/>
          <w:bCs/>
          <w:sz w:val="22"/>
        </w:rPr>
        <w:t>検討する</w:t>
      </w:r>
      <w:bookmarkEnd w:id="0"/>
      <w:r w:rsidRPr="00EC7A25">
        <w:rPr>
          <w:rFonts w:ascii="HG丸ｺﾞｼｯｸM-PRO" w:eastAsia="HG丸ｺﾞｼｯｸM-PRO" w:hAnsi="HG丸ｺﾞｼｯｸM-PRO" w:cs="ＭＳ 明朝" w:hint="eastAsia"/>
          <w:b/>
          <w:bCs/>
          <w:sz w:val="22"/>
        </w:rPr>
        <w:t>多施設共同後方視的研究</w:t>
      </w:r>
      <w:r w:rsidR="0010683B" w:rsidRPr="00EC7A25">
        <w:rPr>
          <w:rFonts w:ascii="HG丸ｺﾞｼｯｸM-PRO" w:eastAsia="HG丸ｺﾞｼｯｸM-PRO" w:hAnsi="HG丸ｺﾞｼｯｸM-PRO"/>
          <w:b/>
          <w:bCs/>
          <w:sz w:val="22"/>
        </w:rPr>
        <w:t xml:space="preserve">」 </w:t>
      </w:r>
      <w:r w:rsidR="008F00B0" w:rsidRPr="00EC7A25">
        <w:rPr>
          <w:rFonts w:ascii="HG丸ｺﾞｼｯｸM-PRO" w:eastAsia="HG丸ｺﾞｼｯｸM-PRO" w:hAnsi="HG丸ｺﾞｼｯｸM-PRO" w:cs="Calibri"/>
          <w:b/>
          <w:sz w:val="22"/>
        </w:rPr>
        <w:t>へご協力のお願い―</w:t>
      </w:r>
    </w:p>
    <w:p w14:paraId="23EC32CC" w14:textId="77777777" w:rsidR="008F00B0" w:rsidRPr="00EC7A25" w:rsidRDefault="008F00B0" w:rsidP="008F00B0">
      <w:pPr>
        <w:rPr>
          <w:rFonts w:ascii="HG丸ｺﾞｼｯｸM-PRO" w:eastAsia="HG丸ｺﾞｼｯｸM-PRO" w:hAnsi="HG丸ｺﾞｼｯｸM-PRO" w:cs="Calibri"/>
          <w:sz w:val="22"/>
        </w:rPr>
      </w:pPr>
    </w:p>
    <w:p w14:paraId="37658624" w14:textId="77777777" w:rsidR="008F00B0"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研究機関名　札幌医科大学附属病院</w:t>
      </w:r>
    </w:p>
    <w:p w14:paraId="4CD7D83D" w14:textId="77777777" w:rsidR="008F00B0"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研究機関長　土橋　和文</w:t>
      </w:r>
    </w:p>
    <w:p w14:paraId="0F8F68BD" w14:textId="77777777" w:rsidR="008F00B0" w:rsidRPr="00EC7A25" w:rsidRDefault="008F00B0" w:rsidP="008F00B0">
      <w:pPr>
        <w:rPr>
          <w:rFonts w:ascii="HG丸ｺﾞｼｯｸM-PRO" w:eastAsia="HG丸ｺﾞｼｯｸM-PRO" w:hAnsi="HG丸ｺﾞｼｯｸM-PRO" w:cs="Calibri"/>
          <w:sz w:val="22"/>
        </w:rPr>
      </w:pPr>
    </w:p>
    <w:p w14:paraId="4FC06E0B" w14:textId="77777777" w:rsidR="00777A71"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 xml:space="preserve">研究責任者　</w:t>
      </w:r>
    </w:p>
    <w:p w14:paraId="0BB1E691" w14:textId="5695E6B4" w:rsidR="008F00B0"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 xml:space="preserve">氏名： </w:t>
      </w:r>
      <w:r w:rsidR="00610425" w:rsidRPr="00EC7A25">
        <w:rPr>
          <w:rFonts w:ascii="HG丸ｺﾞｼｯｸM-PRO" w:eastAsia="HG丸ｺﾞｼｯｸM-PRO" w:hAnsi="HG丸ｺﾞｼｯｸM-PRO" w:cs="Calibri"/>
          <w:sz w:val="22"/>
        </w:rPr>
        <w:t>九冨　五郎</w:t>
      </w:r>
      <w:r w:rsidRPr="00EC7A25">
        <w:rPr>
          <w:rFonts w:ascii="HG丸ｺﾞｼｯｸM-PRO" w:eastAsia="HG丸ｺﾞｼｯｸM-PRO" w:hAnsi="HG丸ｺﾞｼｯｸM-PRO" w:cs="Calibri"/>
          <w:sz w:val="22"/>
        </w:rPr>
        <w:t xml:space="preserve">　</w:t>
      </w:r>
    </w:p>
    <w:p w14:paraId="42E6FC3A" w14:textId="6745FDA0" w:rsidR="008F00B0"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 xml:space="preserve">　所属・職名：札幌医科大学</w:t>
      </w:r>
      <w:r w:rsidR="00777A71" w:rsidRPr="00EC7A25">
        <w:rPr>
          <w:rFonts w:ascii="HG丸ｺﾞｼｯｸM-PRO" w:eastAsia="HG丸ｺﾞｼｯｸM-PRO" w:hAnsi="HG丸ｺﾞｼｯｸM-PRO" w:cs="Calibri" w:hint="eastAsia"/>
          <w:sz w:val="22"/>
        </w:rPr>
        <w:t>附属病院</w:t>
      </w:r>
      <w:r w:rsidRPr="00EC7A25">
        <w:rPr>
          <w:rFonts w:ascii="HG丸ｺﾞｼｯｸM-PRO" w:eastAsia="HG丸ｺﾞｼｯｸM-PRO" w:hAnsi="HG丸ｺﾞｼｯｸM-PRO" w:cs="Calibri"/>
          <w:sz w:val="22"/>
        </w:rPr>
        <w:t xml:space="preserve">　消化器・総合、乳腺・内分泌外科　</w:t>
      </w:r>
      <w:r w:rsidR="00610425" w:rsidRPr="00EC7A25">
        <w:rPr>
          <w:rFonts w:ascii="HG丸ｺﾞｼｯｸM-PRO" w:eastAsia="HG丸ｺﾞｼｯｸM-PRO" w:hAnsi="HG丸ｺﾞｼｯｸM-PRO" w:cs="Calibri"/>
          <w:sz w:val="22"/>
        </w:rPr>
        <w:t>講師</w:t>
      </w:r>
      <w:r w:rsidRPr="00EC7A25">
        <w:rPr>
          <w:rFonts w:ascii="HG丸ｺﾞｼｯｸM-PRO" w:eastAsia="HG丸ｺﾞｼｯｸM-PRO" w:hAnsi="HG丸ｺﾞｼｯｸM-PRO" w:cs="Calibri"/>
          <w:sz w:val="22"/>
        </w:rPr>
        <w:t xml:space="preserve">　　　　　　　　　　　　</w:t>
      </w:r>
    </w:p>
    <w:p w14:paraId="20A231F7" w14:textId="77777777" w:rsidR="00777A71"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研究分担者</w:t>
      </w:r>
      <w:bookmarkStart w:id="1" w:name="_Hlk82957855"/>
    </w:p>
    <w:p w14:paraId="326715B6" w14:textId="76B1DE18" w:rsidR="008F00B0"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氏名： 竹政　伊知朗</w:t>
      </w:r>
    </w:p>
    <w:p w14:paraId="37B8BC63" w14:textId="76956C53" w:rsidR="008F00B0"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 xml:space="preserve">　所属・職名：札幌医科大学</w:t>
      </w:r>
      <w:r w:rsidR="00777A71" w:rsidRPr="00EC7A25">
        <w:rPr>
          <w:rFonts w:ascii="HG丸ｺﾞｼｯｸM-PRO" w:eastAsia="HG丸ｺﾞｼｯｸM-PRO" w:hAnsi="HG丸ｺﾞｼｯｸM-PRO" w:cs="Calibri" w:hint="eastAsia"/>
          <w:sz w:val="22"/>
        </w:rPr>
        <w:t>附属病院</w:t>
      </w:r>
      <w:r w:rsidR="00777A71" w:rsidRPr="00EC7A25">
        <w:rPr>
          <w:rFonts w:ascii="HG丸ｺﾞｼｯｸM-PRO" w:eastAsia="HG丸ｺﾞｼｯｸM-PRO" w:hAnsi="HG丸ｺﾞｼｯｸM-PRO" w:cs="Calibri"/>
          <w:sz w:val="22"/>
        </w:rPr>
        <w:t xml:space="preserve">　</w:t>
      </w:r>
      <w:r w:rsidRPr="00EC7A25">
        <w:rPr>
          <w:rFonts w:ascii="HG丸ｺﾞｼｯｸM-PRO" w:eastAsia="HG丸ｺﾞｼｯｸM-PRO" w:hAnsi="HG丸ｺﾞｼｯｸM-PRO" w:cs="Calibri"/>
          <w:sz w:val="22"/>
        </w:rPr>
        <w:t xml:space="preserve">消化器・総合、乳腺・内分泌外科　教授　</w:t>
      </w:r>
      <w:bookmarkEnd w:id="1"/>
    </w:p>
    <w:p w14:paraId="451FF091" w14:textId="1CD5ABBE" w:rsidR="008F00B0"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氏名：</w:t>
      </w:r>
      <w:r w:rsidR="00610425" w:rsidRPr="00EC7A25">
        <w:rPr>
          <w:rFonts w:ascii="HG丸ｺﾞｼｯｸM-PRO" w:eastAsia="HG丸ｺﾞｼｯｸM-PRO" w:hAnsi="HG丸ｺﾞｼｯｸM-PRO" w:cs="Calibri"/>
          <w:sz w:val="22"/>
        </w:rPr>
        <w:t>島　宏彰</w:t>
      </w:r>
      <w:r w:rsidRPr="00EC7A25">
        <w:rPr>
          <w:rFonts w:ascii="HG丸ｺﾞｼｯｸM-PRO" w:eastAsia="HG丸ｺﾞｼｯｸM-PRO" w:hAnsi="HG丸ｺﾞｼｯｸM-PRO" w:cs="Calibri"/>
          <w:sz w:val="22"/>
        </w:rPr>
        <w:t xml:space="preserve"> </w:t>
      </w:r>
    </w:p>
    <w:p w14:paraId="3EEB4519" w14:textId="77777777" w:rsidR="00777A71" w:rsidRPr="00EC7A25" w:rsidRDefault="008F00B0" w:rsidP="00777A71">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 xml:space="preserve">　所属・職名：札幌医科大学</w:t>
      </w:r>
      <w:r w:rsidR="00777A71" w:rsidRPr="00EC7A25">
        <w:rPr>
          <w:rFonts w:ascii="HG丸ｺﾞｼｯｸM-PRO" w:eastAsia="HG丸ｺﾞｼｯｸM-PRO" w:hAnsi="HG丸ｺﾞｼｯｸM-PRO" w:cs="Calibri" w:hint="eastAsia"/>
          <w:sz w:val="22"/>
        </w:rPr>
        <w:t>附属病院</w:t>
      </w:r>
      <w:r w:rsidR="00777A71" w:rsidRPr="00EC7A25">
        <w:rPr>
          <w:rFonts w:ascii="HG丸ｺﾞｼｯｸM-PRO" w:eastAsia="HG丸ｺﾞｼｯｸM-PRO" w:hAnsi="HG丸ｺﾞｼｯｸM-PRO" w:cs="Calibri"/>
          <w:sz w:val="22"/>
        </w:rPr>
        <w:t xml:space="preserve">　</w:t>
      </w:r>
      <w:r w:rsidRPr="00EC7A25">
        <w:rPr>
          <w:rFonts w:ascii="HG丸ｺﾞｼｯｸM-PRO" w:eastAsia="HG丸ｺﾞｼｯｸM-PRO" w:hAnsi="HG丸ｺﾞｼｯｸM-PRO" w:cs="Calibri"/>
          <w:sz w:val="22"/>
        </w:rPr>
        <w:t xml:space="preserve">消化器・総合、乳腺・内分泌外科　</w:t>
      </w:r>
      <w:r w:rsidR="00610425" w:rsidRPr="00EC7A25">
        <w:rPr>
          <w:rFonts w:ascii="HG丸ｺﾞｼｯｸM-PRO" w:eastAsia="HG丸ｺﾞｼｯｸM-PRO" w:hAnsi="HG丸ｺﾞｼｯｸM-PRO" w:cs="Calibri"/>
          <w:sz w:val="22"/>
        </w:rPr>
        <w:t>助教</w:t>
      </w:r>
      <w:r w:rsidRPr="00EC7A25">
        <w:rPr>
          <w:rFonts w:ascii="HG丸ｺﾞｼｯｸM-PRO" w:eastAsia="HG丸ｺﾞｼｯｸM-PRO" w:hAnsi="HG丸ｺﾞｼｯｸM-PRO" w:cs="Calibri"/>
          <w:sz w:val="22"/>
        </w:rPr>
        <w:t xml:space="preserve">　　　　　　　　　　　　　</w:t>
      </w:r>
    </w:p>
    <w:p w14:paraId="00484C05" w14:textId="776D8098" w:rsidR="008F00B0" w:rsidRPr="00EC7A25" w:rsidRDefault="008F00B0" w:rsidP="00777A71">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氏名：</w:t>
      </w:r>
      <w:r w:rsidR="00610425" w:rsidRPr="00EC7A25">
        <w:rPr>
          <w:rFonts w:ascii="HG丸ｺﾞｼｯｸM-PRO" w:eastAsia="HG丸ｺﾞｼｯｸM-PRO" w:hAnsi="HG丸ｺﾞｼｯｸM-PRO" w:cs="Calibri"/>
          <w:sz w:val="22"/>
        </w:rPr>
        <w:t>和田　朝香</w:t>
      </w:r>
    </w:p>
    <w:p w14:paraId="70991848" w14:textId="02DBFA6C" w:rsidR="008F00B0"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 xml:space="preserve">　所属・職名：札幌医科大学</w:t>
      </w:r>
      <w:r w:rsidR="00777A71" w:rsidRPr="00EC7A25">
        <w:rPr>
          <w:rFonts w:ascii="HG丸ｺﾞｼｯｸM-PRO" w:eastAsia="HG丸ｺﾞｼｯｸM-PRO" w:hAnsi="HG丸ｺﾞｼｯｸM-PRO" w:cs="Calibri" w:hint="eastAsia"/>
          <w:sz w:val="22"/>
        </w:rPr>
        <w:t>附属病院</w:t>
      </w:r>
      <w:r w:rsidR="00777A71" w:rsidRPr="00EC7A25">
        <w:rPr>
          <w:rFonts w:ascii="HG丸ｺﾞｼｯｸM-PRO" w:eastAsia="HG丸ｺﾞｼｯｸM-PRO" w:hAnsi="HG丸ｺﾞｼｯｸM-PRO" w:cs="Calibri"/>
          <w:sz w:val="22"/>
        </w:rPr>
        <w:t xml:space="preserve">　</w:t>
      </w:r>
      <w:r w:rsidRPr="00EC7A25">
        <w:rPr>
          <w:rFonts w:ascii="HG丸ｺﾞｼｯｸM-PRO" w:eastAsia="HG丸ｺﾞｼｯｸM-PRO" w:hAnsi="HG丸ｺﾞｼｯｸM-PRO" w:cs="Calibri"/>
          <w:sz w:val="22"/>
        </w:rPr>
        <w:t xml:space="preserve">消化器・総合、乳腺・内分泌外科　</w:t>
      </w:r>
      <w:r w:rsidR="00610425" w:rsidRPr="00EC7A25">
        <w:rPr>
          <w:rFonts w:ascii="HG丸ｺﾞｼｯｸM-PRO" w:eastAsia="HG丸ｺﾞｼｯｸM-PRO" w:hAnsi="HG丸ｺﾞｼｯｸM-PRO" w:cs="Calibri"/>
          <w:sz w:val="22"/>
        </w:rPr>
        <w:t>診療医</w:t>
      </w:r>
      <w:r w:rsidR="002A055B" w:rsidRPr="00EC7A25">
        <w:rPr>
          <w:rFonts w:ascii="HG丸ｺﾞｼｯｸM-PRO" w:eastAsia="HG丸ｺﾞｼｯｸM-PRO" w:hAnsi="HG丸ｺﾞｼｯｸM-PRO" w:cs="Calibri" w:hint="eastAsia"/>
          <w:sz w:val="22"/>
        </w:rPr>
        <w:t xml:space="preserve"> </w:t>
      </w:r>
      <w:r w:rsidR="00012F6D">
        <w:rPr>
          <w:rFonts w:ascii="HG丸ｺﾞｼｯｸM-PRO" w:eastAsia="HG丸ｺﾞｼｯｸM-PRO" w:hAnsi="HG丸ｺﾞｼｯｸM-PRO" w:cs="Calibri" w:hint="eastAsia"/>
          <w:sz w:val="22"/>
        </w:rPr>
        <w:t>臨床</w:t>
      </w:r>
      <w:r w:rsidR="00957201" w:rsidRPr="00EC7A25">
        <w:rPr>
          <w:rFonts w:ascii="HG丸ｺﾞｼｯｸM-PRO" w:eastAsia="HG丸ｺﾞｼｯｸM-PRO" w:hAnsi="HG丸ｺﾞｼｯｸM-PRO" w:cs="Calibri"/>
          <w:sz w:val="22"/>
        </w:rPr>
        <w:t>経験</w:t>
      </w:r>
      <w:r w:rsidR="002A055B" w:rsidRPr="00EC7A25">
        <w:rPr>
          <w:rFonts w:ascii="HG丸ｺﾞｼｯｸM-PRO" w:eastAsia="HG丸ｺﾞｼｯｸM-PRO" w:hAnsi="HG丸ｺﾞｼｯｸM-PRO" w:cs="Calibri"/>
          <w:sz w:val="22"/>
        </w:rPr>
        <w:t>10</w:t>
      </w:r>
      <w:r w:rsidR="00957201" w:rsidRPr="00EC7A25">
        <w:rPr>
          <w:rFonts w:ascii="HG丸ｺﾞｼｯｸM-PRO" w:eastAsia="HG丸ｺﾞｼｯｸM-PRO" w:hAnsi="HG丸ｺﾞｼｯｸM-PRO" w:cs="Calibri"/>
          <w:sz w:val="22"/>
        </w:rPr>
        <w:t>年</w:t>
      </w:r>
    </w:p>
    <w:p w14:paraId="3C457267" w14:textId="5A45E17D" w:rsidR="008F00B0" w:rsidRPr="00EC7A25" w:rsidRDefault="008F00B0" w:rsidP="00777A71">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氏名：</w:t>
      </w:r>
      <w:r w:rsidR="00610425" w:rsidRPr="00EC7A25">
        <w:rPr>
          <w:rFonts w:ascii="HG丸ｺﾞｼｯｸM-PRO" w:eastAsia="HG丸ｺﾞｼｯｸM-PRO" w:hAnsi="HG丸ｺﾞｼｯｸM-PRO" w:cs="Calibri"/>
          <w:sz w:val="22"/>
        </w:rPr>
        <w:t>空閑陽子</w:t>
      </w:r>
    </w:p>
    <w:p w14:paraId="4F429F07" w14:textId="5D3BB381" w:rsidR="008F00B0" w:rsidRPr="00EC7A25"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 xml:space="preserve">　所属・職名：札幌医科大学</w:t>
      </w:r>
      <w:r w:rsidR="00777A71" w:rsidRPr="00EC7A25">
        <w:rPr>
          <w:rFonts w:ascii="HG丸ｺﾞｼｯｸM-PRO" w:eastAsia="HG丸ｺﾞｼｯｸM-PRO" w:hAnsi="HG丸ｺﾞｼｯｸM-PRO" w:cs="Calibri" w:hint="eastAsia"/>
          <w:sz w:val="22"/>
        </w:rPr>
        <w:t>附属病院</w:t>
      </w:r>
      <w:r w:rsidR="00777A71" w:rsidRPr="00EC7A25">
        <w:rPr>
          <w:rFonts w:ascii="HG丸ｺﾞｼｯｸM-PRO" w:eastAsia="HG丸ｺﾞｼｯｸM-PRO" w:hAnsi="HG丸ｺﾞｼｯｸM-PRO" w:cs="Calibri"/>
          <w:sz w:val="22"/>
        </w:rPr>
        <w:t xml:space="preserve">　</w:t>
      </w:r>
      <w:r w:rsidRPr="00EC7A25">
        <w:rPr>
          <w:rFonts w:ascii="HG丸ｺﾞｼｯｸM-PRO" w:eastAsia="HG丸ｺﾞｼｯｸM-PRO" w:hAnsi="HG丸ｺﾞｼｯｸM-PRO" w:cs="Calibri"/>
          <w:sz w:val="22"/>
        </w:rPr>
        <w:t>消化器・総合、乳腺・内分泌外科　診療医</w:t>
      </w:r>
      <w:r w:rsidR="002A055B" w:rsidRPr="00EC7A25">
        <w:rPr>
          <w:rFonts w:ascii="HG丸ｺﾞｼｯｸM-PRO" w:eastAsia="HG丸ｺﾞｼｯｸM-PRO" w:hAnsi="HG丸ｺﾞｼｯｸM-PRO" w:cs="Calibri"/>
          <w:sz w:val="22"/>
        </w:rPr>
        <w:t xml:space="preserve"> </w:t>
      </w:r>
      <w:r w:rsidR="00012F6D">
        <w:rPr>
          <w:rFonts w:ascii="HG丸ｺﾞｼｯｸM-PRO" w:eastAsia="HG丸ｺﾞｼｯｸM-PRO" w:hAnsi="HG丸ｺﾞｼｯｸM-PRO" w:cs="Calibri" w:hint="eastAsia"/>
          <w:sz w:val="22"/>
        </w:rPr>
        <w:t>臨床</w:t>
      </w:r>
      <w:r w:rsidR="00957201" w:rsidRPr="00EC7A25">
        <w:rPr>
          <w:rFonts w:ascii="HG丸ｺﾞｼｯｸM-PRO" w:eastAsia="HG丸ｺﾞｼｯｸM-PRO" w:hAnsi="HG丸ｺﾞｼｯｸM-PRO" w:cs="Calibri"/>
          <w:sz w:val="22"/>
        </w:rPr>
        <w:t>経験</w:t>
      </w:r>
      <w:r w:rsidR="002A055B" w:rsidRPr="00EC7A25">
        <w:rPr>
          <w:rFonts w:ascii="HG丸ｺﾞｼｯｸM-PRO" w:eastAsia="HG丸ｺﾞｼｯｸM-PRO" w:hAnsi="HG丸ｺﾞｼｯｸM-PRO" w:cs="Calibri"/>
          <w:sz w:val="22"/>
        </w:rPr>
        <w:t>7</w:t>
      </w:r>
      <w:r w:rsidR="00957201" w:rsidRPr="00EC7A25">
        <w:rPr>
          <w:rFonts w:ascii="HG丸ｺﾞｼｯｸM-PRO" w:eastAsia="HG丸ｺﾞｼｯｸM-PRO" w:hAnsi="HG丸ｺﾞｼｯｸM-PRO" w:cs="Calibri"/>
          <w:sz w:val="22"/>
        </w:rPr>
        <w:t>年</w:t>
      </w:r>
    </w:p>
    <w:p w14:paraId="5B6FB524" w14:textId="3C500901" w:rsidR="008F00B0" w:rsidRDefault="008F00B0" w:rsidP="008F00B0">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 xml:space="preserve">　　　　　　</w:t>
      </w:r>
    </w:p>
    <w:p w14:paraId="657636AA" w14:textId="031C06A8" w:rsidR="000B44A3" w:rsidRDefault="000B44A3" w:rsidP="008F00B0">
      <w:pPr>
        <w:rPr>
          <w:rFonts w:ascii="HG丸ｺﾞｼｯｸM-PRO" w:eastAsia="HG丸ｺﾞｼｯｸM-PRO" w:hAnsi="HG丸ｺﾞｼｯｸM-PRO" w:cs="Calibri"/>
          <w:sz w:val="22"/>
        </w:rPr>
      </w:pPr>
    </w:p>
    <w:p w14:paraId="653807E9" w14:textId="77777777" w:rsidR="000B44A3" w:rsidRPr="00EC7A25" w:rsidRDefault="000B44A3" w:rsidP="008F00B0">
      <w:pPr>
        <w:rPr>
          <w:rFonts w:ascii="HG丸ｺﾞｼｯｸM-PRO" w:eastAsia="HG丸ｺﾞｼｯｸM-PRO" w:hAnsi="HG丸ｺﾞｼｯｸM-PRO" w:cs="Calibri"/>
          <w:sz w:val="22"/>
        </w:rPr>
      </w:pPr>
    </w:p>
    <w:p w14:paraId="67850FF3" w14:textId="77777777" w:rsidR="008F00B0" w:rsidRPr="00EC7A25" w:rsidRDefault="008F00B0" w:rsidP="00DD5363">
      <w:pPr>
        <w:rPr>
          <w:rFonts w:ascii="HG丸ｺﾞｼｯｸM-PRO" w:eastAsia="HG丸ｺﾞｼｯｸM-PRO" w:hAnsi="HG丸ｺﾞｼｯｸM-PRO" w:cs="Calibri"/>
          <w:b/>
          <w:bCs/>
          <w:sz w:val="22"/>
        </w:rPr>
      </w:pPr>
      <w:bookmarkStart w:id="2" w:name="１．研究の概要"/>
      <w:bookmarkEnd w:id="2"/>
      <w:r w:rsidRPr="00EC7A25">
        <w:rPr>
          <w:rFonts w:ascii="HG丸ｺﾞｼｯｸM-PRO" w:eastAsia="HG丸ｺﾞｼｯｸM-PRO" w:hAnsi="HG丸ｺﾞｼｯｸM-PRO" w:cs="Calibri"/>
          <w:b/>
          <w:bCs/>
          <w:sz w:val="22"/>
        </w:rPr>
        <w:t>１．研究の概要</w:t>
      </w:r>
    </w:p>
    <w:p w14:paraId="76C1D05D" w14:textId="6EABD984" w:rsidR="008F00B0" w:rsidRPr="00EC7A25" w:rsidRDefault="005B48E3" w:rsidP="005B48E3">
      <w:pPr>
        <w:rPr>
          <w:rFonts w:ascii="HG丸ｺﾞｼｯｸM-PRO" w:eastAsia="HG丸ｺﾞｼｯｸM-PRO" w:hAnsi="HG丸ｺﾞｼｯｸM-PRO" w:cs="Calibri"/>
          <w:b/>
          <w:sz w:val="22"/>
        </w:rPr>
      </w:pPr>
      <w:bookmarkStart w:id="3" w:name="1)_研究の目的"/>
      <w:bookmarkEnd w:id="3"/>
      <w:r>
        <w:rPr>
          <w:rFonts w:ascii="HG丸ｺﾞｼｯｸM-PRO" w:eastAsia="HG丸ｺﾞｼｯｸM-PRO" w:hAnsi="HG丸ｺﾞｼｯｸM-PRO" w:cs="Calibri" w:hint="eastAsia"/>
          <w:b/>
          <w:sz w:val="22"/>
        </w:rPr>
        <w:t>1</w:t>
      </w:r>
      <w:r>
        <w:rPr>
          <w:rFonts w:ascii="HG丸ｺﾞｼｯｸM-PRO" w:eastAsia="HG丸ｺﾞｼｯｸM-PRO" w:hAnsi="HG丸ｺﾞｼｯｸM-PRO" w:cs="Calibri"/>
          <w:b/>
          <w:sz w:val="22"/>
        </w:rPr>
        <w:t xml:space="preserve">) </w:t>
      </w:r>
      <w:r w:rsidR="008F00B0" w:rsidRPr="00EC7A25">
        <w:rPr>
          <w:rFonts w:ascii="HG丸ｺﾞｼｯｸM-PRO" w:eastAsia="HG丸ｺﾞｼｯｸM-PRO" w:hAnsi="HG丸ｺﾞｼｯｸM-PRO" w:cs="Calibri"/>
          <w:b/>
          <w:sz w:val="22"/>
        </w:rPr>
        <w:t>研究の目的</w:t>
      </w:r>
    </w:p>
    <w:p w14:paraId="3769B12E" w14:textId="6B0D4137" w:rsidR="006115FC" w:rsidRPr="00EC7A25" w:rsidRDefault="006115FC" w:rsidP="005B48E3">
      <w:pPr>
        <w:rPr>
          <w:rFonts w:ascii="HG丸ｺﾞｼｯｸM-PRO" w:eastAsia="HG丸ｺﾞｼｯｸM-PRO" w:hAnsi="HG丸ｺﾞｼｯｸM-PRO"/>
          <w:sz w:val="22"/>
        </w:rPr>
      </w:pPr>
      <w:r w:rsidRPr="00EC7A25">
        <w:rPr>
          <w:rFonts w:ascii="HG丸ｺﾞｼｯｸM-PRO" w:eastAsia="HG丸ｺﾞｼｯｸM-PRO" w:hAnsi="HG丸ｺﾞｼｯｸM-PRO" w:hint="eastAsia"/>
          <w:sz w:val="22"/>
        </w:rPr>
        <w:t>研究目的：乳がん治療では、再発、特に遠隔再発をきたした場合は根治が見込めないと考えるのが一般的で、薬物療法・放射線療法・手術療法によるQ</w:t>
      </w:r>
      <w:r w:rsidRPr="00EC7A25">
        <w:rPr>
          <w:rFonts w:ascii="HG丸ｺﾞｼｯｸM-PRO" w:eastAsia="HG丸ｺﾞｼｯｸM-PRO" w:hAnsi="HG丸ｺﾞｼｯｸM-PRO"/>
          <w:sz w:val="22"/>
        </w:rPr>
        <w:t>OL</w:t>
      </w:r>
      <w:r w:rsidRPr="00EC7A25">
        <w:rPr>
          <w:rFonts w:ascii="HG丸ｺﾞｼｯｸM-PRO" w:eastAsia="HG丸ｺﾞｼｯｸM-PRO" w:hAnsi="HG丸ｺﾞｼｯｸM-PRO" w:hint="eastAsia"/>
          <w:sz w:val="22"/>
        </w:rPr>
        <w:t>の改善と延命が治療の目的となります。しかし、近年、単一臓器または複数臓器の少数転移に対する局所療法（切除や放射線療法）が生存率の延長に寄与するという考え方も出てきています。遠隔転移を伴わない腋窩リンパ節再発は、初回手術時の遺残である可能性もあることから、根治を目指せる方が一部に存在し、手術の適応があります。しかし、これら領域リンパ節（腋窩、鎖骨上、内胸リンパ節）再発に関するこれまでの臨床研究に関して切除を行う群と行わない群</w:t>
      </w:r>
      <w:r w:rsidR="00EC7A25">
        <w:rPr>
          <w:rFonts w:ascii="HG丸ｺﾞｼｯｸM-PRO" w:eastAsia="HG丸ｺﾞｼｯｸM-PRO" w:hAnsi="HG丸ｺﾞｼｯｸM-PRO" w:hint="eastAsia"/>
          <w:sz w:val="22"/>
        </w:rPr>
        <w:t>を直接比較した報告はなく</w:t>
      </w:r>
      <w:r w:rsidRPr="00EC7A25">
        <w:rPr>
          <w:rFonts w:ascii="HG丸ｺﾞｼｯｸM-PRO" w:eastAsia="HG丸ｺﾞｼｯｸM-PRO" w:hAnsi="HG丸ｺﾞｼｯｸM-PRO" w:hint="eastAsia"/>
          <w:sz w:val="22"/>
        </w:rPr>
        <w:t>、後向きの報告しかありません。この研究では、多施設で過去の症例を検討することで、領域リンパ節再発形式、各再発部位での切除・薬物療法・放射線療法の実施割合を調査し、予後を調査することで、領域リンパ節再発における手術治療の有効性を検討</w:t>
      </w:r>
      <w:r w:rsidR="00EC7A25">
        <w:rPr>
          <w:rFonts w:ascii="HG丸ｺﾞｼｯｸM-PRO" w:eastAsia="HG丸ｺﾞｼｯｸM-PRO" w:hAnsi="HG丸ｺﾞｼｯｸM-PRO" w:hint="eastAsia"/>
          <w:sz w:val="22"/>
        </w:rPr>
        <w:t>します</w:t>
      </w:r>
      <w:r w:rsidRPr="00EC7A25">
        <w:rPr>
          <w:rFonts w:ascii="HG丸ｺﾞｼｯｸM-PRO" w:eastAsia="HG丸ｺﾞｼｯｸM-PRO" w:hAnsi="HG丸ｺﾞｼｯｸM-PRO" w:hint="eastAsia"/>
          <w:sz w:val="22"/>
        </w:rPr>
        <w:t>。</w:t>
      </w:r>
    </w:p>
    <w:p w14:paraId="26579B92" w14:textId="77777777" w:rsidR="000B44A3" w:rsidRPr="000B44A3" w:rsidRDefault="000B44A3" w:rsidP="006115FC">
      <w:pPr>
        <w:pStyle w:val="HTML"/>
        <w:jc w:val="both"/>
        <w:rPr>
          <w:rFonts w:ascii="HG丸ｺﾞｼｯｸM-PRO" w:eastAsia="HG丸ｺﾞｼｯｸM-PRO" w:hAnsi="HG丸ｺﾞｼｯｸM-PRO" w:cs="Calibri"/>
          <w:sz w:val="22"/>
        </w:rPr>
      </w:pPr>
    </w:p>
    <w:p w14:paraId="2C37B364" w14:textId="0D5DF2D4" w:rsidR="008F00B0" w:rsidRPr="00EC7A25" w:rsidRDefault="005B48E3" w:rsidP="005B48E3">
      <w:pPr>
        <w:rPr>
          <w:rFonts w:ascii="HG丸ｺﾞｼｯｸM-PRO" w:eastAsia="HG丸ｺﾞｼｯｸM-PRO" w:hAnsi="HG丸ｺﾞｼｯｸM-PRO" w:cs="Calibri"/>
          <w:b/>
          <w:bCs/>
          <w:sz w:val="22"/>
        </w:rPr>
      </w:pPr>
      <w:bookmarkStart w:id="4" w:name="2)_研究の意義･医学上の貢献"/>
      <w:bookmarkEnd w:id="4"/>
      <w:r>
        <w:rPr>
          <w:rFonts w:ascii="HG丸ｺﾞｼｯｸM-PRO" w:eastAsia="HG丸ｺﾞｼｯｸM-PRO" w:hAnsi="HG丸ｺﾞｼｯｸM-PRO" w:cs="Calibri" w:hint="eastAsia"/>
          <w:b/>
          <w:bCs/>
          <w:sz w:val="22"/>
        </w:rPr>
        <w:lastRenderedPageBreak/>
        <w:t>2</w:t>
      </w:r>
      <w:r>
        <w:rPr>
          <w:rFonts w:ascii="HG丸ｺﾞｼｯｸM-PRO" w:eastAsia="HG丸ｺﾞｼｯｸM-PRO" w:hAnsi="HG丸ｺﾞｼｯｸM-PRO" w:cs="Calibri"/>
          <w:b/>
          <w:bCs/>
          <w:sz w:val="22"/>
        </w:rPr>
        <w:t xml:space="preserve">) </w:t>
      </w:r>
      <w:r w:rsidR="008F00B0" w:rsidRPr="00EC7A25">
        <w:rPr>
          <w:rFonts w:ascii="HG丸ｺﾞｼｯｸM-PRO" w:eastAsia="HG丸ｺﾞｼｯｸM-PRO" w:hAnsi="HG丸ｺﾞｼｯｸM-PRO" w:cs="Calibri"/>
          <w:b/>
          <w:bCs/>
          <w:sz w:val="22"/>
        </w:rPr>
        <w:t>研究の意義･医学上の貢献</w:t>
      </w:r>
    </w:p>
    <w:p w14:paraId="14713130" w14:textId="22871B62" w:rsidR="00EE1A00" w:rsidRPr="00EC7A25" w:rsidRDefault="00EE1A00" w:rsidP="005B48E3">
      <w:pPr>
        <w:rPr>
          <w:rFonts w:ascii="HG丸ｺﾞｼｯｸM-PRO" w:eastAsia="HG丸ｺﾞｼｯｸM-PRO" w:hAnsi="HG丸ｺﾞｼｯｸM-PRO"/>
        </w:rPr>
      </w:pPr>
      <w:r w:rsidRPr="00EC7A25">
        <w:rPr>
          <w:rFonts w:ascii="HG丸ｺﾞｼｯｸM-PRO" w:eastAsia="HG丸ｺﾞｼｯｸM-PRO" w:hAnsi="HG丸ｺﾞｼｯｸM-PRO" w:hint="eastAsia"/>
        </w:rPr>
        <w:t>本研究では多施設での後向き症例集積をもとに、領域リンパ節再発形式、各再発部位での切除・薬物療法・放射線療法の実施割合</w:t>
      </w:r>
      <w:r w:rsidR="00394B2A">
        <w:rPr>
          <w:rFonts w:ascii="HG丸ｺﾞｼｯｸM-PRO" w:eastAsia="HG丸ｺﾞｼｯｸM-PRO" w:hAnsi="HG丸ｺﾞｼｯｸM-PRO" w:hint="eastAsia"/>
        </w:rPr>
        <w:t>と</w:t>
      </w:r>
      <w:r w:rsidRPr="00EC7A25">
        <w:rPr>
          <w:rFonts w:ascii="HG丸ｺﾞｼｯｸM-PRO" w:eastAsia="HG丸ｺﾞｼｯｸM-PRO" w:hAnsi="HG丸ｺﾞｼｯｸM-PRO" w:hint="eastAsia"/>
        </w:rPr>
        <w:t>、</w:t>
      </w:r>
      <w:r w:rsidR="00394B2A">
        <w:rPr>
          <w:rFonts w:ascii="HG丸ｺﾞｼｯｸM-PRO" w:eastAsia="HG丸ｺﾞｼｯｸM-PRO" w:hAnsi="HG丸ｺﾞｼｯｸM-PRO" w:hint="eastAsia"/>
        </w:rPr>
        <w:t>それぞれの</w:t>
      </w:r>
      <w:r w:rsidRPr="00EC7A25">
        <w:rPr>
          <w:rFonts w:ascii="HG丸ｺﾞｼｯｸM-PRO" w:eastAsia="HG丸ｺﾞｼｯｸM-PRO" w:hAnsi="HG丸ｺﾞｼｯｸM-PRO" w:hint="eastAsia"/>
        </w:rPr>
        <w:t>予後を調査</w:t>
      </w:r>
      <w:r w:rsidR="00394B2A">
        <w:rPr>
          <w:rFonts w:ascii="HG丸ｺﾞｼｯｸM-PRO" w:eastAsia="HG丸ｺﾞｼｯｸM-PRO" w:hAnsi="HG丸ｺﾞｼｯｸM-PRO" w:hint="eastAsia"/>
        </w:rPr>
        <w:t>し</w:t>
      </w:r>
      <w:r w:rsidRPr="00EC7A25">
        <w:rPr>
          <w:rFonts w:ascii="HG丸ｺﾞｼｯｸM-PRO" w:eastAsia="HG丸ｺﾞｼｯｸM-PRO" w:hAnsi="HG丸ｺﾞｼｯｸM-PRO" w:hint="eastAsia"/>
        </w:rPr>
        <w:t>領域リンパ節再発における手術治療の有効性を</w:t>
      </w:r>
      <w:r w:rsidR="00394B2A">
        <w:rPr>
          <w:rFonts w:ascii="HG丸ｺﾞｼｯｸM-PRO" w:eastAsia="HG丸ｺﾞｼｯｸM-PRO" w:hAnsi="HG丸ｺﾞｼｯｸM-PRO" w:hint="eastAsia"/>
        </w:rPr>
        <w:t>調べます</w:t>
      </w:r>
      <w:r w:rsidRPr="00EC7A25">
        <w:rPr>
          <w:rFonts w:ascii="HG丸ｺﾞｼｯｸM-PRO" w:eastAsia="HG丸ｺﾞｼｯｸM-PRO" w:hAnsi="HG丸ｺﾞｼｯｸM-PRO" w:hint="eastAsia"/>
        </w:rPr>
        <w:t>。具体的には、遠隔転移を伴わない実際の領域リンパ節転移患者の割合と予後、切除が有効と考えられるバイオロジー、併用した薬物療法・放射線療法の詳細などカルテ</w:t>
      </w:r>
      <w:r w:rsidR="00394B2A">
        <w:rPr>
          <w:rFonts w:ascii="HG丸ｺﾞｼｯｸM-PRO" w:eastAsia="HG丸ｺﾞｼｯｸM-PRO" w:hAnsi="HG丸ｺﾞｼｯｸM-PRO" w:hint="eastAsia"/>
        </w:rPr>
        <w:t>の情報から検討します</w:t>
      </w:r>
      <w:r w:rsidRPr="00EC7A25">
        <w:rPr>
          <w:rFonts w:ascii="HG丸ｺﾞｼｯｸM-PRO" w:eastAsia="HG丸ｺﾞｼｯｸM-PRO" w:hAnsi="HG丸ｺﾞｼｯｸM-PRO" w:hint="eastAsia"/>
        </w:rPr>
        <w:t>。また、原発巣と転移巣におけるバイオロジーの乖離状況、増殖マーカー(K</w:t>
      </w:r>
      <w:r w:rsidRPr="00EC7A25">
        <w:rPr>
          <w:rFonts w:ascii="HG丸ｺﾞｼｯｸM-PRO" w:eastAsia="HG丸ｺﾞｼｯｸM-PRO" w:hAnsi="HG丸ｺﾞｼｯｸM-PRO"/>
        </w:rPr>
        <w:t>i67</w:t>
      </w:r>
      <w:r w:rsidRPr="00EC7A25">
        <w:rPr>
          <w:rFonts w:ascii="HG丸ｺﾞｼｯｸM-PRO" w:eastAsia="HG丸ｺﾞｼｯｸM-PRO" w:hAnsi="HG丸ｺﾞｼｯｸM-PRO" w:hint="eastAsia"/>
        </w:rPr>
        <w:t>)の変化率など、病理組織学的因子も含めた検討</w:t>
      </w:r>
      <w:r w:rsidR="00394B2A">
        <w:rPr>
          <w:rFonts w:ascii="HG丸ｺﾞｼｯｸM-PRO" w:eastAsia="HG丸ｺﾞｼｯｸM-PRO" w:hAnsi="HG丸ｺﾞｼｯｸM-PRO" w:hint="eastAsia"/>
        </w:rPr>
        <w:t>も行います</w:t>
      </w:r>
      <w:r w:rsidRPr="00EC7A25">
        <w:rPr>
          <w:rFonts w:ascii="HG丸ｺﾞｼｯｸM-PRO" w:eastAsia="HG丸ｺﾞｼｯｸM-PRO" w:hAnsi="HG丸ｺﾞｼｯｸM-PRO" w:hint="eastAsia"/>
        </w:rPr>
        <w:t>。</w:t>
      </w:r>
    </w:p>
    <w:p w14:paraId="7780A731" w14:textId="7524F260" w:rsidR="008F00B0" w:rsidRPr="00EC7A25" w:rsidRDefault="00EE1A00" w:rsidP="005B48E3">
      <w:pPr>
        <w:rPr>
          <w:rFonts w:ascii="HG丸ｺﾞｼｯｸM-PRO" w:eastAsia="HG丸ｺﾞｼｯｸM-PRO" w:hAnsi="HG丸ｺﾞｼｯｸM-PRO"/>
        </w:rPr>
      </w:pPr>
      <w:r w:rsidRPr="00EC7A25">
        <w:rPr>
          <w:rFonts w:ascii="HG丸ｺﾞｼｯｸM-PRO" w:eastAsia="HG丸ｺﾞｼｯｸM-PRO" w:hAnsi="HG丸ｺﾞｼｯｸM-PRO" w:hint="eastAsia"/>
        </w:rPr>
        <w:t>本研究</w:t>
      </w:r>
      <w:r w:rsidR="00394B2A">
        <w:rPr>
          <w:rFonts w:ascii="HG丸ｺﾞｼｯｸM-PRO" w:eastAsia="HG丸ｺﾞｼｯｸM-PRO" w:hAnsi="HG丸ｺﾞｼｯｸM-PRO" w:hint="eastAsia"/>
        </w:rPr>
        <w:t>から</w:t>
      </w:r>
      <w:r w:rsidRPr="00EC7A25">
        <w:rPr>
          <w:rFonts w:ascii="HG丸ｺﾞｼｯｸM-PRO" w:eastAsia="HG丸ｺﾞｼｯｸM-PRO" w:hAnsi="HG丸ｺﾞｼｯｸM-PRO" w:hint="eastAsia"/>
        </w:rPr>
        <w:t>日々進歩する転移再発乳がんの治療戦略、局所療法といった重要な臨床課題への基礎的な情報</w:t>
      </w:r>
      <w:r w:rsidR="00394B2A">
        <w:rPr>
          <w:rFonts w:ascii="HG丸ｺﾞｼｯｸM-PRO" w:eastAsia="HG丸ｺﾞｼｯｸM-PRO" w:hAnsi="HG丸ｺﾞｼｯｸM-PRO" w:hint="eastAsia"/>
        </w:rPr>
        <w:t>が得られ、臨床における方針決定に</w:t>
      </w:r>
      <w:r w:rsidRPr="00EC7A25">
        <w:rPr>
          <w:rFonts w:ascii="HG丸ｺﾞｼｯｸM-PRO" w:eastAsia="HG丸ｺﾞｼｯｸM-PRO" w:hAnsi="HG丸ｺﾞｼｯｸM-PRO" w:hint="eastAsia"/>
        </w:rPr>
        <w:t>意義を持</w:t>
      </w:r>
      <w:r w:rsidR="00394B2A">
        <w:rPr>
          <w:rFonts w:ascii="HG丸ｺﾞｼｯｸM-PRO" w:eastAsia="HG丸ｺﾞｼｯｸM-PRO" w:hAnsi="HG丸ｺﾞｼｯｸM-PRO" w:hint="eastAsia"/>
        </w:rPr>
        <w:t>ちます</w:t>
      </w:r>
      <w:r w:rsidRPr="00EC7A25">
        <w:rPr>
          <w:rFonts w:ascii="HG丸ｺﾞｼｯｸM-PRO" w:eastAsia="HG丸ｺﾞｼｯｸM-PRO" w:hAnsi="HG丸ｺﾞｼｯｸM-PRO" w:hint="eastAsia"/>
        </w:rPr>
        <w:t>。</w:t>
      </w:r>
      <w:r w:rsidR="00C0262C" w:rsidRPr="00EC7A25">
        <w:rPr>
          <w:rFonts w:ascii="HG丸ｺﾞｼｯｸM-PRO" w:eastAsia="HG丸ｺﾞｼｯｸM-PRO" w:hAnsi="HG丸ｺﾞｼｯｸM-PRO" w:cs="Calibri"/>
          <w:sz w:val="22"/>
        </w:rPr>
        <w:t xml:space="preserve"> </w:t>
      </w:r>
    </w:p>
    <w:p w14:paraId="48683D93" w14:textId="77777777" w:rsidR="00AE2B3A" w:rsidRPr="00EC7A25" w:rsidRDefault="00AE2B3A" w:rsidP="00DD5363">
      <w:pPr>
        <w:pStyle w:val="a3"/>
        <w:ind w:leftChars="0" w:left="0"/>
        <w:rPr>
          <w:rFonts w:ascii="HG丸ｺﾞｼｯｸM-PRO" w:eastAsia="HG丸ｺﾞｼｯｸM-PRO" w:hAnsi="HG丸ｺﾞｼｯｸM-PRO" w:cs="Calibri"/>
          <w:sz w:val="22"/>
        </w:rPr>
      </w:pPr>
    </w:p>
    <w:p w14:paraId="1D9AE988" w14:textId="77777777" w:rsidR="008F00B0" w:rsidRPr="00EC7A25" w:rsidRDefault="008F00B0" w:rsidP="00DD5363">
      <w:pPr>
        <w:rPr>
          <w:rFonts w:ascii="HG丸ｺﾞｼｯｸM-PRO" w:eastAsia="HG丸ｺﾞｼｯｸM-PRO" w:hAnsi="HG丸ｺﾞｼｯｸM-PRO" w:cs="Calibri"/>
          <w:b/>
          <w:bCs/>
          <w:sz w:val="22"/>
        </w:rPr>
      </w:pPr>
      <w:bookmarkStart w:id="5" w:name="２．研究の方法"/>
      <w:bookmarkEnd w:id="5"/>
      <w:r w:rsidRPr="00EC7A25">
        <w:rPr>
          <w:rFonts w:ascii="HG丸ｺﾞｼｯｸM-PRO" w:eastAsia="HG丸ｺﾞｼｯｸM-PRO" w:hAnsi="HG丸ｺﾞｼｯｸM-PRO" w:cs="Calibri"/>
          <w:b/>
          <w:bCs/>
          <w:sz w:val="22"/>
        </w:rPr>
        <w:t>２．研究の方法</w:t>
      </w:r>
    </w:p>
    <w:p w14:paraId="556A49D8" w14:textId="060C7FEB" w:rsidR="008F00B0" w:rsidRPr="005B48E3" w:rsidRDefault="005B48E3" w:rsidP="005B48E3">
      <w:pPr>
        <w:rPr>
          <w:rFonts w:ascii="HG丸ｺﾞｼｯｸM-PRO" w:eastAsia="HG丸ｺﾞｼｯｸM-PRO" w:hAnsi="HG丸ｺﾞｼｯｸM-PRO" w:cs="Calibri"/>
          <w:b/>
          <w:sz w:val="22"/>
        </w:rPr>
      </w:pPr>
      <w:bookmarkStart w:id="6" w:name="1)_研究対象者"/>
      <w:bookmarkEnd w:id="6"/>
      <w:r>
        <w:rPr>
          <w:rFonts w:ascii="HG丸ｺﾞｼｯｸM-PRO" w:eastAsia="HG丸ｺﾞｼｯｸM-PRO" w:hAnsi="HG丸ｺﾞｼｯｸM-PRO" w:cs="Calibri" w:hint="eastAsia"/>
          <w:b/>
          <w:sz w:val="22"/>
        </w:rPr>
        <w:t>1</w:t>
      </w:r>
      <w:r>
        <w:rPr>
          <w:rFonts w:ascii="HG丸ｺﾞｼｯｸM-PRO" w:eastAsia="HG丸ｺﾞｼｯｸM-PRO" w:hAnsi="HG丸ｺﾞｼｯｸM-PRO" w:cs="Calibri"/>
          <w:b/>
          <w:sz w:val="22"/>
        </w:rPr>
        <w:t xml:space="preserve">) </w:t>
      </w:r>
      <w:r w:rsidR="008F00B0" w:rsidRPr="005B48E3">
        <w:rPr>
          <w:rFonts w:ascii="HG丸ｺﾞｼｯｸM-PRO" w:eastAsia="HG丸ｺﾞｼｯｸM-PRO" w:hAnsi="HG丸ｺﾞｼｯｸM-PRO" w:cs="Calibri"/>
          <w:b/>
          <w:sz w:val="22"/>
        </w:rPr>
        <w:t>研究対象者</w:t>
      </w:r>
    </w:p>
    <w:p w14:paraId="7E549D40" w14:textId="3D251C24" w:rsidR="00DD682F" w:rsidRPr="00DD682F" w:rsidRDefault="00C0262C" w:rsidP="00DD682F">
      <w:pPr>
        <w:rPr>
          <w:rFonts w:ascii="HG丸ｺﾞｼｯｸM-PRO" w:eastAsia="HG丸ｺﾞｼｯｸM-PRO" w:hAnsi="HG丸ｺﾞｼｯｸM-PRO"/>
          <w:sz w:val="22"/>
          <w:szCs w:val="24"/>
        </w:rPr>
      </w:pPr>
      <w:r w:rsidRPr="00EC7A25">
        <w:rPr>
          <w:rFonts w:ascii="HG丸ｺﾞｼｯｸM-PRO" w:eastAsia="HG丸ｺﾞｼｯｸM-PRO" w:hAnsi="HG丸ｺﾞｼｯｸM-PRO" w:cs="Calibri"/>
          <w:sz w:val="22"/>
        </w:rPr>
        <w:t>当院にて</w:t>
      </w:r>
      <w:r w:rsidR="00DD682F" w:rsidRPr="00DD682F">
        <w:rPr>
          <w:rFonts w:ascii="HG丸ｺﾞｼｯｸM-PRO" w:eastAsia="HG丸ｺﾞｼｯｸM-PRO" w:hAnsi="HG丸ｺﾞｼｯｸM-PRO" w:hint="eastAsia"/>
          <w:sz w:val="22"/>
          <w:szCs w:val="24"/>
        </w:rPr>
        <w:t>2010年1月</w:t>
      </w:r>
      <w:r w:rsidR="003B1C12">
        <w:rPr>
          <w:rFonts w:ascii="HG丸ｺﾞｼｯｸM-PRO" w:eastAsia="HG丸ｺﾞｼｯｸM-PRO" w:hAnsi="HG丸ｺﾞｼｯｸM-PRO" w:hint="eastAsia"/>
          <w:sz w:val="22"/>
          <w:szCs w:val="24"/>
        </w:rPr>
        <w:t>1日</w:t>
      </w:r>
      <w:r w:rsidR="00DD682F" w:rsidRPr="00DD682F">
        <w:rPr>
          <w:rFonts w:ascii="HG丸ｺﾞｼｯｸM-PRO" w:eastAsia="HG丸ｺﾞｼｯｸM-PRO" w:hAnsi="HG丸ｺﾞｼｯｸM-PRO" w:hint="eastAsia"/>
          <w:sz w:val="22"/>
          <w:szCs w:val="24"/>
        </w:rPr>
        <w:t>～2020年12月</w:t>
      </w:r>
      <w:r w:rsidR="003B1C12">
        <w:rPr>
          <w:rFonts w:ascii="HG丸ｺﾞｼｯｸM-PRO" w:eastAsia="HG丸ｺﾞｼｯｸM-PRO" w:hAnsi="HG丸ｺﾞｼｯｸM-PRO" w:hint="eastAsia"/>
          <w:sz w:val="22"/>
          <w:szCs w:val="24"/>
        </w:rPr>
        <w:t>31日</w:t>
      </w:r>
      <w:r w:rsidR="00DD682F" w:rsidRPr="00DD682F">
        <w:rPr>
          <w:rFonts w:ascii="HG丸ｺﾞｼｯｸM-PRO" w:eastAsia="HG丸ｺﾞｼｯｸM-PRO" w:hAnsi="HG丸ｺﾞｼｯｸM-PRO" w:hint="eastAsia"/>
          <w:sz w:val="22"/>
          <w:szCs w:val="24"/>
        </w:rPr>
        <w:t>に乳がん</w:t>
      </w:r>
      <w:r w:rsidR="00F9550C">
        <w:rPr>
          <w:rFonts w:ascii="HG丸ｺﾞｼｯｸM-PRO" w:eastAsia="HG丸ｺﾞｼｯｸM-PRO" w:hAnsi="HG丸ｺﾞｼｯｸM-PRO" w:hint="eastAsia"/>
          <w:sz w:val="22"/>
          <w:szCs w:val="24"/>
        </w:rPr>
        <w:t>と</w:t>
      </w:r>
      <w:r w:rsidR="00DD682F" w:rsidRPr="00DD682F">
        <w:rPr>
          <w:rFonts w:ascii="HG丸ｺﾞｼｯｸM-PRO" w:eastAsia="HG丸ｺﾞｼｯｸM-PRO" w:hAnsi="HG丸ｺﾞｼｯｸM-PRO" w:hint="eastAsia"/>
          <w:sz w:val="22"/>
          <w:szCs w:val="24"/>
        </w:rPr>
        <w:t>診断</w:t>
      </w:r>
      <w:r w:rsidR="00DD682F">
        <w:rPr>
          <w:rFonts w:ascii="HG丸ｺﾞｼｯｸM-PRO" w:eastAsia="HG丸ｺﾞｼｯｸM-PRO" w:hAnsi="HG丸ｺﾞｼｯｸM-PRO" w:hint="eastAsia"/>
          <w:sz w:val="22"/>
          <w:szCs w:val="24"/>
        </w:rPr>
        <w:t>され、かつ</w:t>
      </w:r>
      <w:r w:rsidR="00DD682F" w:rsidRPr="00DD682F">
        <w:rPr>
          <w:rFonts w:ascii="HG丸ｺﾞｼｯｸM-PRO" w:eastAsia="HG丸ｺﾞｼｯｸM-PRO" w:hAnsi="HG丸ｺﾞｼｯｸM-PRO" w:hint="eastAsia"/>
          <w:sz w:val="22"/>
          <w:szCs w:val="24"/>
        </w:rPr>
        <w:t>、遠隔転移を伴わない腋窩、鎖骨上、内胸リンパ節単独転移または再発をきたした症例</w:t>
      </w:r>
    </w:p>
    <w:p w14:paraId="032714D5" w14:textId="350B37FD" w:rsidR="00E02EFA" w:rsidRPr="00EC7A25" w:rsidRDefault="00E02EFA" w:rsidP="00DD5363">
      <w:pPr>
        <w:rPr>
          <w:rFonts w:ascii="HG丸ｺﾞｼｯｸM-PRO" w:eastAsia="HG丸ｺﾞｼｯｸM-PRO" w:hAnsi="HG丸ｺﾞｼｯｸM-PRO" w:cs="Calibri"/>
          <w:sz w:val="22"/>
        </w:rPr>
      </w:pPr>
    </w:p>
    <w:p w14:paraId="09CE0DF5" w14:textId="63571CA6" w:rsidR="008F00B0" w:rsidRPr="00EC7A25" w:rsidRDefault="005B48E3" w:rsidP="005B48E3">
      <w:pPr>
        <w:pStyle w:val="a3"/>
        <w:tabs>
          <w:tab w:val="left" w:pos="715"/>
        </w:tabs>
        <w:autoSpaceDE w:val="0"/>
        <w:autoSpaceDN w:val="0"/>
        <w:spacing w:before="54" w:line="292" w:lineRule="auto"/>
        <w:ind w:leftChars="0" w:left="0" w:right="6438"/>
        <w:rPr>
          <w:rFonts w:ascii="HG丸ｺﾞｼｯｸM-PRO" w:eastAsia="HG丸ｺﾞｼｯｸM-PRO" w:hAnsi="HG丸ｺﾞｼｯｸM-PRO" w:cs="Calibri"/>
          <w:kern w:val="0"/>
          <w:sz w:val="22"/>
        </w:rPr>
      </w:pPr>
      <w:r>
        <w:rPr>
          <w:rFonts w:ascii="HG丸ｺﾞｼｯｸM-PRO" w:eastAsia="HG丸ｺﾞｼｯｸM-PRO" w:hAnsi="HG丸ｺﾞｼｯｸM-PRO" w:cs="Calibri" w:hint="eastAsia"/>
          <w:b/>
          <w:kern w:val="0"/>
          <w:sz w:val="22"/>
        </w:rPr>
        <w:t>2</w:t>
      </w:r>
      <w:r>
        <w:rPr>
          <w:rFonts w:ascii="HG丸ｺﾞｼｯｸM-PRO" w:eastAsia="HG丸ｺﾞｼｯｸM-PRO" w:hAnsi="HG丸ｺﾞｼｯｸM-PRO" w:cs="Calibri"/>
          <w:b/>
          <w:kern w:val="0"/>
          <w:sz w:val="22"/>
        </w:rPr>
        <w:t xml:space="preserve">) </w:t>
      </w:r>
      <w:r w:rsidR="008F00B0" w:rsidRPr="00EC7A25">
        <w:rPr>
          <w:rFonts w:ascii="HG丸ｺﾞｼｯｸM-PRO" w:eastAsia="HG丸ｺﾞｼｯｸM-PRO" w:hAnsi="HG丸ｺﾞｼｯｸM-PRO" w:cs="Calibri"/>
          <w:b/>
          <w:kern w:val="0"/>
          <w:sz w:val="22"/>
        </w:rPr>
        <w:t>研究期間</w:t>
      </w:r>
    </w:p>
    <w:p w14:paraId="706A4661" w14:textId="768BD1BD" w:rsidR="008F00B0" w:rsidRPr="00EC7A25" w:rsidRDefault="003B1C12" w:rsidP="00DD5363">
      <w:pPr>
        <w:pStyle w:val="a4"/>
        <w:tabs>
          <w:tab w:val="left" w:pos="851"/>
        </w:tabs>
        <w:spacing w:before="2"/>
        <w:rPr>
          <w:rFonts w:ascii="HG丸ｺﾞｼｯｸM-PRO" w:eastAsia="HG丸ｺﾞｼｯｸM-PRO" w:hAnsi="HG丸ｺﾞｼｯｸM-PRO" w:cs="Calibri"/>
          <w:color w:val="000000" w:themeColor="text1"/>
          <w:sz w:val="22"/>
          <w:szCs w:val="22"/>
        </w:rPr>
      </w:pPr>
      <w:r>
        <w:rPr>
          <w:rFonts w:ascii="HG丸ｺﾞｼｯｸM-PRO" w:eastAsia="HG丸ｺﾞｼｯｸM-PRO" w:hAnsi="HG丸ｺﾞｼｯｸM-PRO" w:cs="Calibri" w:hint="eastAsia"/>
          <w:color w:val="000000" w:themeColor="text1"/>
          <w:sz w:val="22"/>
          <w:szCs w:val="22"/>
          <w:lang w:eastAsia="ja-JP"/>
        </w:rPr>
        <w:t>病院長</w:t>
      </w:r>
      <w:r w:rsidR="008F00B0" w:rsidRPr="00EC7A25">
        <w:rPr>
          <w:rFonts w:ascii="HG丸ｺﾞｼｯｸM-PRO" w:eastAsia="HG丸ｺﾞｼｯｸM-PRO" w:hAnsi="HG丸ｺﾞｼｯｸM-PRO" w:cs="Calibri"/>
          <w:color w:val="000000" w:themeColor="text1"/>
          <w:sz w:val="22"/>
          <w:szCs w:val="22"/>
        </w:rPr>
        <w:t>承認後～</w:t>
      </w:r>
      <w:r w:rsidR="00A41D35" w:rsidRPr="00EC7A25">
        <w:rPr>
          <w:rFonts w:ascii="HG丸ｺﾞｼｯｸM-PRO" w:eastAsia="HG丸ｺﾞｼｯｸM-PRO" w:hAnsi="HG丸ｺﾞｼｯｸM-PRO" w:cs="Calibri"/>
          <w:color w:val="000000" w:themeColor="text1"/>
          <w:sz w:val="22"/>
          <w:szCs w:val="22"/>
        </w:rPr>
        <w:t>20</w:t>
      </w:r>
      <w:r w:rsidR="001E69B6" w:rsidRPr="00EC7A25">
        <w:rPr>
          <w:rFonts w:ascii="HG丸ｺﾞｼｯｸM-PRO" w:eastAsia="HG丸ｺﾞｼｯｸM-PRO" w:hAnsi="HG丸ｺﾞｼｯｸM-PRO" w:cs="Calibri"/>
          <w:color w:val="000000" w:themeColor="text1"/>
          <w:sz w:val="22"/>
          <w:szCs w:val="22"/>
        </w:rPr>
        <w:t>30</w:t>
      </w:r>
      <w:r w:rsidR="008F00B0" w:rsidRPr="00EC7A25">
        <w:rPr>
          <w:rFonts w:ascii="HG丸ｺﾞｼｯｸM-PRO" w:eastAsia="HG丸ｺﾞｼｯｸM-PRO" w:hAnsi="HG丸ｺﾞｼｯｸM-PRO" w:cs="Calibri"/>
          <w:color w:val="000000" w:themeColor="text1"/>
          <w:sz w:val="22"/>
          <w:szCs w:val="22"/>
        </w:rPr>
        <w:t>年</w:t>
      </w:r>
      <w:r w:rsidR="00C0262C" w:rsidRPr="00EC7A25">
        <w:rPr>
          <w:rFonts w:ascii="HG丸ｺﾞｼｯｸM-PRO" w:eastAsia="HG丸ｺﾞｼｯｸM-PRO" w:hAnsi="HG丸ｺﾞｼｯｸM-PRO" w:cs="Calibri"/>
          <w:color w:val="000000" w:themeColor="text1"/>
          <w:sz w:val="22"/>
          <w:szCs w:val="22"/>
        </w:rPr>
        <w:t>12</w:t>
      </w:r>
      <w:r w:rsidR="008F00B0" w:rsidRPr="00EC7A25">
        <w:rPr>
          <w:rFonts w:ascii="HG丸ｺﾞｼｯｸM-PRO" w:eastAsia="HG丸ｺﾞｼｯｸM-PRO" w:hAnsi="HG丸ｺﾞｼｯｸM-PRO" w:cs="Calibri"/>
          <w:color w:val="000000" w:themeColor="text1"/>
          <w:sz w:val="22"/>
          <w:szCs w:val="22"/>
        </w:rPr>
        <w:t>月</w:t>
      </w:r>
      <w:r w:rsidR="00C0262C" w:rsidRPr="00EC7A25">
        <w:rPr>
          <w:rFonts w:ascii="HG丸ｺﾞｼｯｸM-PRO" w:eastAsia="HG丸ｺﾞｼｯｸM-PRO" w:hAnsi="HG丸ｺﾞｼｯｸM-PRO" w:cs="Calibri"/>
          <w:color w:val="000000" w:themeColor="text1"/>
          <w:sz w:val="22"/>
          <w:szCs w:val="22"/>
          <w:lang w:eastAsia="ja-JP"/>
        </w:rPr>
        <w:t>31</w:t>
      </w:r>
      <w:r w:rsidR="008F00B0" w:rsidRPr="00EC7A25">
        <w:rPr>
          <w:rFonts w:ascii="HG丸ｺﾞｼｯｸM-PRO" w:eastAsia="HG丸ｺﾞｼｯｸM-PRO" w:hAnsi="HG丸ｺﾞｼｯｸM-PRO" w:cs="Calibri"/>
          <w:color w:val="000000" w:themeColor="text1"/>
          <w:sz w:val="22"/>
          <w:szCs w:val="22"/>
        </w:rPr>
        <w:t>日</w:t>
      </w:r>
      <w:r w:rsidR="00A41D35" w:rsidRPr="00EC7A25">
        <w:rPr>
          <w:rFonts w:ascii="HG丸ｺﾞｼｯｸM-PRO" w:eastAsia="HG丸ｺﾞｼｯｸM-PRO" w:hAnsi="HG丸ｺﾞｼｯｸM-PRO" w:cs="Calibri"/>
          <w:color w:val="000000" w:themeColor="text1"/>
          <w:sz w:val="22"/>
          <w:szCs w:val="22"/>
          <w:lang w:eastAsia="ja-JP"/>
        </w:rPr>
        <w:t>。</w:t>
      </w:r>
    </w:p>
    <w:p w14:paraId="12911294" w14:textId="77777777" w:rsidR="00DF06BE" w:rsidRPr="00EC7A25" w:rsidRDefault="00DF06BE" w:rsidP="00DD5363">
      <w:pPr>
        <w:pStyle w:val="a4"/>
        <w:tabs>
          <w:tab w:val="left" w:pos="851"/>
        </w:tabs>
        <w:spacing w:line="292" w:lineRule="auto"/>
        <w:ind w:right="243"/>
        <w:rPr>
          <w:rFonts w:ascii="HG丸ｺﾞｼｯｸM-PRO" w:eastAsia="HG丸ｺﾞｼｯｸM-PRO" w:hAnsi="HG丸ｺﾞｼｯｸM-PRO" w:cs="Calibri"/>
          <w:color w:val="FF0000"/>
          <w:sz w:val="22"/>
          <w:szCs w:val="22"/>
          <w:lang w:eastAsia="ja-JP"/>
        </w:rPr>
      </w:pPr>
    </w:p>
    <w:p w14:paraId="7EA23A59" w14:textId="259A34EC" w:rsidR="008F00B0" w:rsidRPr="00EC7A25" w:rsidRDefault="005B48E3" w:rsidP="005B48E3">
      <w:pPr>
        <w:pStyle w:val="1"/>
        <w:tabs>
          <w:tab w:val="left" w:pos="715"/>
        </w:tabs>
        <w:ind w:left="0" w:firstLine="0"/>
        <w:rPr>
          <w:rFonts w:ascii="HG丸ｺﾞｼｯｸM-PRO" w:eastAsia="HG丸ｺﾞｼｯｸM-PRO" w:hAnsi="HG丸ｺﾞｼｯｸM-PRO" w:cs="Calibri"/>
          <w:sz w:val="22"/>
          <w:szCs w:val="22"/>
          <w:lang w:eastAsia="ja-JP"/>
        </w:rPr>
      </w:pPr>
      <w:r>
        <w:rPr>
          <w:rFonts w:ascii="HG丸ｺﾞｼｯｸM-PRO" w:eastAsia="HG丸ｺﾞｼｯｸM-PRO" w:hAnsi="HG丸ｺﾞｼｯｸM-PRO" w:cs="Calibri" w:hint="eastAsia"/>
          <w:sz w:val="22"/>
          <w:szCs w:val="22"/>
          <w:lang w:eastAsia="ja-JP"/>
        </w:rPr>
        <w:t>3</w:t>
      </w:r>
      <w:r>
        <w:rPr>
          <w:rFonts w:ascii="HG丸ｺﾞｼｯｸM-PRO" w:eastAsia="HG丸ｺﾞｼｯｸM-PRO" w:hAnsi="HG丸ｺﾞｼｯｸM-PRO" w:cs="Calibri"/>
          <w:sz w:val="22"/>
          <w:szCs w:val="22"/>
          <w:lang w:eastAsia="ja-JP"/>
        </w:rPr>
        <w:t xml:space="preserve">) </w:t>
      </w:r>
      <w:r w:rsidR="008F00B0" w:rsidRPr="00EC7A25">
        <w:rPr>
          <w:rFonts w:ascii="HG丸ｺﾞｼｯｸM-PRO" w:eastAsia="HG丸ｺﾞｼｯｸM-PRO" w:hAnsi="HG丸ｺﾞｼｯｸM-PRO" w:cs="Calibri"/>
          <w:sz w:val="22"/>
          <w:szCs w:val="22"/>
          <w:lang w:eastAsia="ja-JP"/>
        </w:rPr>
        <w:t>予定症例数</w:t>
      </w:r>
    </w:p>
    <w:p w14:paraId="30A5617E" w14:textId="2D879068" w:rsidR="008F00B0" w:rsidRPr="00EC7A25" w:rsidRDefault="00957201" w:rsidP="005B48E3">
      <w:pPr>
        <w:pStyle w:val="a4"/>
        <w:rPr>
          <w:rFonts w:ascii="HG丸ｺﾞｼｯｸM-PRO" w:eastAsia="HG丸ｺﾞｼｯｸM-PRO" w:hAnsi="HG丸ｺﾞｼｯｸM-PRO" w:cs="Calibri"/>
          <w:sz w:val="22"/>
          <w:szCs w:val="22"/>
          <w:lang w:eastAsia="ja-JP"/>
        </w:rPr>
      </w:pPr>
      <w:r w:rsidRPr="00EC7A25">
        <w:rPr>
          <w:rFonts w:ascii="HG丸ｺﾞｼｯｸM-PRO" w:eastAsia="HG丸ｺﾞｼｯｸM-PRO" w:hAnsi="HG丸ｺﾞｼｯｸM-PRO" w:cs="Calibri"/>
          <w:sz w:val="22"/>
          <w:szCs w:val="22"/>
          <w:lang w:eastAsia="ja-JP"/>
        </w:rPr>
        <w:t>当院では</w:t>
      </w:r>
      <w:r w:rsidR="00792293" w:rsidRPr="00EC7A25">
        <w:rPr>
          <w:rFonts w:ascii="HG丸ｺﾞｼｯｸM-PRO" w:eastAsia="HG丸ｺﾞｼｯｸM-PRO" w:hAnsi="HG丸ｺﾞｼｯｸM-PRO" w:cs="Calibri"/>
          <w:sz w:val="22"/>
          <w:szCs w:val="22"/>
          <w:lang w:eastAsia="ja-JP"/>
        </w:rPr>
        <w:t>40</w:t>
      </w:r>
      <w:r w:rsidR="008F00B0" w:rsidRPr="00EC7A25">
        <w:rPr>
          <w:rFonts w:ascii="HG丸ｺﾞｼｯｸM-PRO" w:eastAsia="HG丸ｺﾞｼｯｸM-PRO" w:hAnsi="HG丸ｺﾞｼｯｸM-PRO" w:cs="Calibri"/>
          <w:sz w:val="22"/>
          <w:szCs w:val="22"/>
          <w:lang w:eastAsia="ja-JP"/>
        </w:rPr>
        <w:t>人</w:t>
      </w:r>
      <w:r w:rsidRPr="00EC7A25">
        <w:rPr>
          <w:rFonts w:ascii="HG丸ｺﾞｼｯｸM-PRO" w:eastAsia="HG丸ｺﾞｼｯｸM-PRO" w:hAnsi="HG丸ｺﾞｼｯｸM-PRO" w:cs="Calibri"/>
          <w:sz w:val="22"/>
          <w:szCs w:val="22"/>
          <w:lang w:eastAsia="ja-JP"/>
        </w:rPr>
        <w:t>（研究全体で</w:t>
      </w:r>
      <w:r w:rsidR="00792293" w:rsidRPr="00EC7A25">
        <w:rPr>
          <w:rFonts w:ascii="HG丸ｺﾞｼｯｸM-PRO" w:eastAsia="HG丸ｺﾞｼｯｸM-PRO" w:hAnsi="HG丸ｺﾞｼｯｸM-PRO" w:cs="Calibri"/>
          <w:sz w:val="22"/>
          <w:szCs w:val="22"/>
          <w:lang w:eastAsia="ja-JP"/>
        </w:rPr>
        <w:t>20</w:t>
      </w:r>
      <w:r w:rsidRPr="00EC7A25">
        <w:rPr>
          <w:rFonts w:ascii="HG丸ｺﾞｼｯｸM-PRO" w:eastAsia="HG丸ｺﾞｼｯｸM-PRO" w:hAnsi="HG丸ｺﾞｼｯｸM-PRO" w:cs="Calibri"/>
          <w:sz w:val="22"/>
          <w:szCs w:val="22"/>
          <w:lang w:eastAsia="ja-JP"/>
        </w:rPr>
        <w:t>0人）</w:t>
      </w:r>
      <w:r w:rsidR="008F00B0" w:rsidRPr="00EC7A25">
        <w:rPr>
          <w:rFonts w:ascii="HG丸ｺﾞｼｯｸM-PRO" w:eastAsia="HG丸ｺﾞｼｯｸM-PRO" w:hAnsi="HG丸ｺﾞｼｯｸM-PRO" w:cs="Calibri"/>
          <w:sz w:val="22"/>
          <w:szCs w:val="22"/>
          <w:lang w:eastAsia="ja-JP"/>
        </w:rPr>
        <w:t>を予定しています。</w:t>
      </w:r>
    </w:p>
    <w:p w14:paraId="5399EDAC" w14:textId="77777777" w:rsidR="008F00B0" w:rsidRPr="00EC7A25" w:rsidRDefault="008F00B0" w:rsidP="00DD5363">
      <w:pPr>
        <w:pStyle w:val="a4"/>
        <w:spacing w:before="0"/>
        <w:rPr>
          <w:rFonts w:ascii="HG丸ｺﾞｼｯｸM-PRO" w:eastAsia="HG丸ｺﾞｼｯｸM-PRO" w:hAnsi="HG丸ｺﾞｼｯｸM-PRO" w:cs="Calibri"/>
          <w:sz w:val="22"/>
          <w:szCs w:val="22"/>
          <w:lang w:eastAsia="ja-JP"/>
        </w:rPr>
      </w:pPr>
    </w:p>
    <w:p w14:paraId="533FC396" w14:textId="189F792A" w:rsidR="008F00B0" w:rsidRPr="00EC7A25" w:rsidRDefault="005B48E3" w:rsidP="005B48E3">
      <w:pPr>
        <w:pStyle w:val="1"/>
        <w:tabs>
          <w:tab w:val="left" w:pos="715"/>
        </w:tabs>
        <w:spacing w:before="135"/>
        <w:ind w:left="0" w:firstLine="0"/>
        <w:rPr>
          <w:rFonts w:ascii="HG丸ｺﾞｼｯｸM-PRO" w:eastAsia="HG丸ｺﾞｼｯｸM-PRO" w:hAnsi="HG丸ｺﾞｼｯｸM-PRO" w:cs="Calibri"/>
          <w:sz w:val="22"/>
          <w:szCs w:val="22"/>
          <w:lang w:eastAsia="ja-JP"/>
        </w:rPr>
      </w:pPr>
      <w:bookmarkStart w:id="7" w:name="4)_研究方法"/>
      <w:bookmarkEnd w:id="7"/>
      <w:r>
        <w:rPr>
          <w:rFonts w:ascii="HG丸ｺﾞｼｯｸM-PRO" w:eastAsia="HG丸ｺﾞｼｯｸM-PRO" w:hAnsi="HG丸ｺﾞｼｯｸM-PRO" w:cs="Calibri" w:hint="eastAsia"/>
          <w:sz w:val="22"/>
          <w:szCs w:val="22"/>
          <w:lang w:eastAsia="ja-JP"/>
        </w:rPr>
        <w:t>4</w:t>
      </w:r>
      <w:r>
        <w:rPr>
          <w:rFonts w:ascii="HG丸ｺﾞｼｯｸM-PRO" w:eastAsia="HG丸ｺﾞｼｯｸM-PRO" w:hAnsi="HG丸ｺﾞｼｯｸM-PRO" w:cs="Calibri"/>
          <w:sz w:val="22"/>
          <w:szCs w:val="22"/>
          <w:lang w:eastAsia="ja-JP"/>
        </w:rPr>
        <w:t xml:space="preserve">) </w:t>
      </w:r>
      <w:r w:rsidR="008F00B0" w:rsidRPr="00EC7A25">
        <w:rPr>
          <w:rFonts w:ascii="HG丸ｺﾞｼｯｸM-PRO" w:eastAsia="HG丸ｺﾞｼｯｸM-PRO" w:hAnsi="HG丸ｺﾞｼｯｸM-PRO" w:cs="Calibri"/>
          <w:sz w:val="22"/>
          <w:szCs w:val="22"/>
          <w:lang w:eastAsia="ja-JP"/>
        </w:rPr>
        <w:t>研究方法</w:t>
      </w:r>
    </w:p>
    <w:p w14:paraId="41D60E99" w14:textId="4AB79F66" w:rsidR="00792293" w:rsidRPr="00EC7A25" w:rsidRDefault="00FA2A76" w:rsidP="005B48E3">
      <w:pPr>
        <w:rPr>
          <w:rFonts w:ascii="HG丸ｺﾞｼｯｸM-PRO" w:eastAsia="HG丸ｺﾞｼｯｸM-PRO" w:hAnsi="HG丸ｺﾞｼｯｸM-PRO"/>
        </w:rPr>
      </w:pPr>
      <w:r w:rsidRPr="00EC7A25">
        <w:rPr>
          <w:rFonts w:ascii="HG丸ｺﾞｼｯｸM-PRO" w:eastAsia="HG丸ｺﾞｼｯｸM-PRO" w:hAnsi="HG丸ｺﾞｼｯｸM-PRO" w:cs="Calibri"/>
          <w:sz w:val="22"/>
        </w:rPr>
        <w:t>当院において</w:t>
      </w:r>
      <w:r w:rsidR="003B1C12">
        <w:rPr>
          <w:rFonts w:ascii="HG丸ｺﾞｼｯｸM-PRO" w:eastAsia="HG丸ｺﾞｼｯｸM-PRO" w:hAnsi="HG丸ｺﾞｼｯｸM-PRO" w:cs="Calibri" w:hint="eastAsia"/>
          <w:sz w:val="22"/>
        </w:rPr>
        <w:t>2010年1月1日〜</w:t>
      </w:r>
      <w:r w:rsidR="00DD682F" w:rsidRPr="00EC7A25">
        <w:rPr>
          <w:rFonts w:ascii="HG丸ｺﾞｼｯｸM-PRO" w:eastAsia="HG丸ｺﾞｼｯｸM-PRO" w:hAnsi="HG丸ｺﾞｼｯｸM-PRO" w:cs="Calibri"/>
          <w:sz w:val="22"/>
        </w:rPr>
        <w:t>2020 年 12 月 31 日に</w:t>
      </w:r>
      <w:r w:rsidR="00DD682F" w:rsidRPr="00EC7A25">
        <w:rPr>
          <w:rFonts w:ascii="HG丸ｺﾞｼｯｸM-PRO" w:eastAsia="HG丸ｺﾞｼｯｸM-PRO" w:hAnsi="HG丸ｺﾞｼｯｸM-PRO" w:hint="eastAsia"/>
        </w:rPr>
        <w:t>乳がんと診断され、</w:t>
      </w:r>
      <w:r w:rsidR="00DD682F">
        <w:rPr>
          <w:rFonts w:ascii="HG丸ｺﾞｼｯｸM-PRO" w:eastAsia="HG丸ｺﾞｼｯｸM-PRO" w:hAnsi="HG丸ｺﾞｼｯｸM-PRO" w:hint="eastAsia"/>
        </w:rPr>
        <w:t>かつ、</w:t>
      </w:r>
      <w:r w:rsidR="00DD682F" w:rsidRPr="00EC7A25">
        <w:rPr>
          <w:rFonts w:ascii="HG丸ｺﾞｼｯｸM-PRO" w:eastAsia="HG丸ｺﾞｼｯｸM-PRO" w:hAnsi="HG丸ｺﾞｼｯｸM-PRO" w:hint="eastAsia"/>
        </w:rPr>
        <w:t>遠隔転移を伴わない腋窩、鎖骨上、内胸リンパ節単独再発をきたした</w:t>
      </w:r>
      <w:r w:rsidR="00DD682F">
        <w:rPr>
          <w:rFonts w:ascii="HG丸ｺﾞｼｯｸM-PRO" w:eastAsia="HG丸ｺﾞｼｯｸM-PRO" w:hAnsi="HG丸ｺﾞｼｯｸM-PRO" w:hint="eastAsia"/>
        </w:rPr>
        <w:t>患者さんについて、</w:t>
      </w:r>
      <w:r w:rsidR="00DD682F" w:rsidRPr="00EC7A25">
        <w:rPr>
          <w:rFonts w:ascii="HG丸ｺﾞｼｯｸM-PRO" w:eastAsia="HG丸ｺﾞｼｯｸM-PRO" w:hAnsi="HG丸ｺﾞｼｯｸM-PRO" w:hint="eastAsia"/>
        </w:rPr>
        <w:t>各領域リンパ節(腋窩・鎖骨上・内胸)単独再発に</w:t>
      </w:r>
      <w:r w:rsidR="00DD682F">
        <w:rPr>
          <w:rFonts w:ascii="HG丸ｺﾞｼｯｸM-PRO" w:eastAsia="HG丸ｺﾞｼｯｸM-PRO" w:hAnsi="HG丸ｺﾞｼｯｸM-PRO" w:hint="eastAsia"/>
        </w:rPr>
        <w:t>対する</w:t>
      </w:r>
      <w:r w:rsidR="00DD682F" w:rsidRPr="00EC7A25">
        <w:rPr>
          <w:rFonts w:ascii="HG丸ｺﾞｼｯｸM-PRO" w:eastAsia="HG丸ｺﾞｼｯｸM-PRO" w:hAnsi="HG丸ｺﾞｼｯｸM-PRO" w:hint="eastAsia"/>
        </w:rPr>
        <w:t xml:space="preserve">各治療（手術 </w:t>
      </w:r>
      <w:r w:rsidR="00DD682F" w:rsidRPr="00EC7A25">
        <w:rPr>
          <w:rFonts w:ascii="HG丸ｺﾞｼｯｸM-PRO" w:eastAsia="HG丸ｺﾞｼｯｸM-PRO" w:hAnsi="HG丸ｺﾞｼｯｸM-PRO"/>
        </w:rPr>
        <w:t xml:space="preserve">/ </w:t>
      </w:r>
      <w:r w:rsidR="00DD682F" w:rsidRPr="00EC7A25">
        <w:rPr>
          <w:rFonts w:ascii="HG丸ｺﾞｼｯｸM-PRO" w:eastAsia="HG丸ｺﾞｼｯｸM-PRO" w:hAnsi="HG丸ｺﾞｼｯｸM-PRO" w:hint="eastAsia"/>
        </w:rPr>
        <w:t xml:space="preserve">手術＋放射線 </w:t>
      </w:r>
      <w:r w:rsidR="00DD682F" w:rsidRPr="00EC7A25">
        <w:rPr>
          <w:rFonts w:ascii="HG丸ｺﾞｼｯｸM-PRO" w:eastAsia="HG丸ｺﾞｼｯｸM-PRO" w:hAnsi="HG丸ｺﾞｼｯｸM-PRO"/>
        </w:rPr>
        <w:t xml:space="preserve">/ </w:t>
      </w:r>
      <w:r w:rsidR="00DD682F" w:rsidRPr="00EC7A25">
        <w:rPr>
          <w:rFonts w:ascii="HG丸ｺﾞｼｯｸM-PRO" w:eastAsia="HG丸ｺﾞｼｯｸM-PRO" w:hAnsi="HG丸ｺﾞｼｯｸM-PRO" w:hint="eastAsia"/>
        </w:rPr>
        <w:t xml:space="preserve">放射線 </w:t>
      </w:r>
      <w:r w:rsidR="00DD682F" w:rsidRPr="00EC7A25">
        <w:rPr>
          <w:rFonts w:ascii="HG丸ｺﾞｼｯｸM-PRO" w:eastAsia="HG丸ｺﾞｼｯｸM-PRO" w:hAnsi="HG丸ｺﾞｼｯｸM-PRO"/>
        </w:rPr>
        <w:t xml:space="preserve">/ </w:t>
      </w:r>
      <w:r w:rsidR="00DD682F" w:rsidRPr="00EC7A25">
        <w:rPr>
          <w:rFonts w:ascii="HG丸ｺﾞｼｯｸM-PRO" w:eastAsia="HG丸ｺﾞｼｯｸM-PRO" w:hAnsi="HG丸ｺﾞｼｯｸM-PRO" w:hint="eastAsia"/>
        </w:rPr>
        <w:t>局所療法なし) 毎の全生存率、</w:t>
      </w:r>
      <w:r w:rsidR="00DD682F" w:rsidRPr="003B1C12">
        <w:rPr>
          <w:rFonts w:ascii="HG丸ｺﾞｼｯｸM-PRO" w:eastAsia="HG丸ｺﾞｼｯｸM-PRO" w:hAnsi="HG丸ｺﾞｼｯｸM-PRO" w:hint="eastAsia"/>
        </w:rPr>
        <w:t>無</w:t>
      </w:r>
      <w:r w:rsidR="00DD682F" w:rsidRPr="003B1C12">
        <w:rPr>
          <w:rFonts w:ascii="HG丸ｺﾞｼｯｸM-PRO" w:eastAsia="HG丸ｺﾞｼｯｸM-PRO" w:hAnsi="HG丸ｺﾞｼｯｸM-PRO" w:cs="Segoe UI Symbol" w:hint="eastAsia"/>
        </w:rPr>
        <w:t>遠隔転移再発率</w:t>
      </w:r>
      <w:r w:rsidR="00DD682F" w:rsidRPr="00EC7A25">
        <w:rPr>
          <w:rFonts w:ascii="HG丸ｺﾞｼｯｸM-PRO" w:eastAsia="HG丸ｺﾞｼｯｸM-PRO" w:hAnsi="HG丸ｺﾞｼｯｸM-PRO" w:cs="Segoe UI Symbol" w:hint="eastAsia"/>
        </w:rPr>
        <w:t>、局所リンパ節再発率、各治療の合併症、コスト、</w:t>
      </w:r>
      <w:r w:rsidR="003B1C12">
        <w:rPr>
          <w:rFonts w:ascii="HG丸ｺﾞｼｯｸM-PRO" w:eastAsia="HG丸ｺﾞｼｯｸM-PRO" w:hAnsi="HG丸ｺﾞｼｯｸM-PRO" w:cs="Segoe UI Symbol" w:hint="eastAsia"/>
        </w:rPr>
        <w:t>生活の質（</w:t>
      </w:r>
      <w:r w:rsidR="003B1C12" w:rsidRPr="00EC7A25">
        <w:rPr>
          <w:rFonts w:ascii="HG丸ｺﾞｼｯｸM-PRO" w:eastAsia="HG丸ｺﾞｼｯｸM-PRO" w:hAnsi="HG丸ｺﾞｼｯｸM-PRO" w:cs="Segoe UI Symbol" w:hint="eastAsia"/>
        </w:rPr>
        <w:t>Q</w:t>
      </w:r>
      <w:r w:rsidR="003B1C12" w:rsidRPr="00EC7A25">
        <w:rPr>
          <w:rFonts w:ascii="HG丸ｺﾞｼｯｸM-PRO" w:eastAsia="HG丸ｺﾞｼｯｸM-PRO" w:hAnsi="HG丸ｺﾞｼｯｸM-PRO" w:cs="Segoe UI Symbol"/>
        </w:rPr>
        <w:t>OL</w:t>
      </w:r>
      <w:r w:rsidR="003B1C12">
        <w:rPr>
          <w:rFonts w:ascii="HG丸ｺﾞｼｯｸM-PRO" w:eastAsia="HG丸ｺﾞｼｯｸM-PRO" w:hAnsi="HG丸ｺﾞｼｯｸM-PRO" w:cs="Segoe UI Symbol" w:hint="eastAsia"/>
        </w:rPr>
        <w:t>：キューオーエル）</w:t>
      </w:r>
      <w:r w:rsidR="00DD682F" w:rsidRPr="00EC7A25">
        <w:rPr>
          <w:rFonts w:ascii="HG丸ｺﾞｼｯｸM-PRO" w:eastAsia="HG丸ｺﾞｼｯｸM-PRO" w:hAnsi="HG丸ｺﾞｼｯｸM-PRO" w:cs="Segoe UI Symbol" w:hint="eastAsia"/>
        </w:rPr>
        <w:t>の改善状況</w:t>
      </w:r>
      <w:r w:rsidR="00DD682F">
        <w:rPr>
          <w:rFonts w:ascii="HG丸ｺﾞｼｯｸM-PRO" w:eastAsia="HG丸ｺﾞｼｯｸM-PRO" w:hAnsi="HG丸ｺﾞｼｯｸM-PRO" w:cs="Segoe UI Symbol" w:hint="eastAsia"/>
        </w:rPr>
        <w:t>を調べます。</w:t>
      </w:r>
      <w:r w:rsidR="00792293" w:rsidRPr="00EC7A25">
        <w:rPr>
          <w:rFonts w:ascii="HG丸ｺﾞｼｯｸM-PRO" w:eastAsia="HG丸ｺﾞｼｯｸM-PRO" w:hAnsi="HG丸ｺﾞｼｯｸM-PRO" w:hint="eastAsia"/>
        </w:rPr>
        <w:t xml:space="preserve">　　</w:t>
      </w:r>
    </w:p>
    <w:p w14:paraId="264B0111" w14:textId="77777777" w:rsidR="008F00B0" w:rsidRPr="00EC7A25" w:rsidRDefault="008F00B0" w:rsidP="00DD5363">
      <w:pPr>
        <w:pStyle w:val="a4"/>
        <w:spacing w:before="0"/>
        <w:rPr>
          <w:rFonts w:ascii="HG丸ｺﾞｼｯｸM-PRO" w:eastAsia="HG丸ｺﾞｼｯｸM-PRO" w:hAnsi="HG丸ｺﾞｼｯｸM-PRO" w:cs="Calibri"/>
          <w:sz w:val="22"/>
          <w:szCs w:val="22"/>
          <w:lang w:eastAsia="ja-JP"/>
        </w:rPr>
      </w:pPr>
      <w:bookmarkStart w:id="8" w:name="5)_使用する試料"/>
      <w:bookmarkEnd w:id="8"/>
    </w:p>
    <w:p w14:paraId="26749E01" w14:textId="0EB4E4D2" w:rsidR="008F00B0" w:rsidRPr="00EC7A25" w:rsidRDefault="005B48E3" w:rsidP="005B48E3">
      <w:pPr>
        <w:pStyle w:val="1"/>
        <w:tabs>
          <w:tab w:val="left" w:pos="715"/>
        </w:tabs>
        <w:spacing w:before="135"/>
        <w:ind w:left="0" w:firstLine="0"/>
        <w:rPr>
          <w:rFonts w:ascii="HG丸ｺﾞｼｯｸM-PRO" w:eastAsia="HG丸ｺﾞｼｯｸM-PRO" w:hAnsi="HG丸ｺﾞｼｯｸM-PRO" w:cs="Calibri"/>
          <w:sz w:val="22"/>
          <w:szCs w:val="22"/>
          <w:lang w:eastAsia="ja-JP"/>
        </w:rPr>
      </w:pPr>
      <w:bookmarkStart w:id="9" w:name="6)_使用する情報"/>
      <w:bookmarkEnd w:id="9"/>
      <w:r>
        <w:rPr>
          <w:rFonts w:ascii="HG丸ｺﾞｼｯｸM-PRO" w:eastAsia="HG丸ｺﾞｼｯｸM-PRO" w:hAnsi="HG丸ｺﾞｼｯｸM-PRO" w:cs="Calibri" w:hint="eastAsia"/>
          <w:sz w:val="22"/>
          <w:szCs w:val="22"/>
          <w:lang w:eastAsia="ja-JP"/>
        </w:rPr>
        <w:t>5</w:t>
      </w:r>
      <w:r>
        <w:rPr>
          <w:rFonts w:ascii="HG丸ｺﾞｼｯｸM-PRO" w:eastAsia="HG丸ｺﾞｼｯｸM-PRO" w:hAnsi="HG丸ｺﾞｼｯｸM-PRO" w:cs="Calibri"/>
          <w:sz w:val="22"/>
          <w:szCs w:val="22"/>
          <w:lang w:eastAsia="ja-JP"/>
        </w:rPr>
        <w:t xml:space="preserve">) </w:t>
      </w:r>
      <w:r w:rsidR="008F00B0" w:rsidRPr="00EC7A25">
        <w:rPr>
          <w:rFonts w:ascii="HG丸ｺﾞｼｯｸM-PRO" w:eastAsia="HG丸ｺﾞｼｯｸM-PRO" w:hAnsi="HG丸ｺﾞｼｯｸM-PRO" w:cs="Calibri"/>
          <w:sz w:val="22"/>
          <w:szCs w:val="22"/>
          <w:lang w:eastAsia="ja-JP"/>
        </w:rPr>
        <w:t>使用する情報</w:t>
      </w:r>
    </w:p>
    <w:p w14:paraId="400D377B" w14:textId="76E56887" w:rsidR="00ED1EA1" w:rsidRPr="00EC7A25" w:rsidRDefault="00FA2A76" w:rsidP="005B48E3">
      <w:pPr>
        <w:rPr>
          <w:rFonts w:ascii="HG丸ｺﾞｼｯｸM-PRO" w:eastAsia="HG丸ｺﾞｼｯｸM-PRO" w:hAnsi="HG丸ｺﾞｼｯｸM-PRO" w:cs="Calibri"/>
          <w:sz w:val="22"/>
        </w:rPr>
      </w:pPr>
      <w:r w:rsidRPr="00EC7A25">
        <w:rPr>
          <w:rFonts w:ascii="HG丸ｺﾞｼｯｸM-PRO" w:eastAsia="HG丸ｺﾞｼｯｸM-PRO" w:hAnsi="HG丸ｺﾞｼｯｸM-PRO" w:cs="Calibri"/>
          <w:sz w:val="22"/>
        </w:rPr>
        <w:t>この研究に使用する情報として、カルテから以下の情報を抽出し使用させていた</w:t>
      </w:r>
      <w:r w:rsidR="00686124" w:rsidRPr="00EC7A25">
        <w:rPr>
          <w:rFonts w:ascii="HG丸ｺﾞｼｯｸM-PRO" w:eastAsia="HG丸ｺﾞｼｯｸM-PRO" w:hAnsi="HG丸ｺﾞｼｯｸM-PRO" w:cs="Calibri"/>
          <w:sz w:val="22"/>
        </w:rPr>
        <w:t>だ</w:t>
      </w:r>
      <w:r w:rsidRPr="00EC7A25">
        <w:rPr>
          <w:rFonts w:ascii="HG丸ｺﾞｼｯｸM-PRO" w:eastAsia="HG丸ｺﾞｼｯｸM-PRO" w:hAnsi="HG丸ｺﾞｼｯｸM-PRO" w:cs="Calibri"/>
          <w:sz w:val="22"/>
        </w:rPr>
        <w:t>きます</w:t>
      </w:r>
      <w:r w:rsidR="00686124" w:rsidRPr="00EC7A25">
        <w:rPr>
          <w:rFonts w:ascii="HG丸ｺﾞｼｯｸM-PRO" w:eastAsia="HG丸ｺﾞｼｯｸM-PRO" w:hAnsi="HG丸ｺﾞｼｯｸM-PRO" w:cs="Calibri"/>
          <w:sz w:val="22"/>
        </w:rPr>
        <w:t>が</w:t>
      </w:r>
      <w:r w:rsidRPr="00EC7A25">
        <w:rPr>
          <w:rFonts w:ascii="HG丸ｺﾞｼｯｸM-PRO" w:eastAsia="HG丸ｺﾞｼｯｸM-PRO" w:hAnsi="HG丸ｺﾞｼｯｸM-PRO" w:cs="Calibri"/>
          <w:sz w:val="22"/>
        </w:rPr>
        <w:t>、氏名、生年月日な</w:t>
      </w:r>
      <w:r w:rsidR="00686124" w:rsidRPr="00EC7A25">
        <w:rPr>
          <w:rFonts w:ascii="HG丸ｺﾞｼｯｸM-PRO" w:eastAsia="HG丸ｺﾞｼｯｸM-PRO" w:hAnsi="HG丸ｺﾞｼｯｸM-PRO" w:cs="Calibri"/>
          <w:sz w:val="22"/>
        </w:rPr>
        <w:t>ど</w:t>
      </w:r>
      <w:r w:rsidRPr="00EC7A25">
        <w:rPr>
          <w:rFonts w:ascii="HG丸ｺﾞｼｯｸM-PRO" w:eastAsia="HG丸ｺﾞｼｯｸM-PRO" w:hAnsi="HG丸ｺﾞｼｯｸM-PRO" w:cs="Calibri"/>
          <w:sz w:val="22"/>
        </w:rPr>
        <w:t>のあなたを直ちに特定</w:t>
      </w:r>
      <w:r w:rsidR="00686124" w:rsidRPr="00EC7A25">
        <w:rPr>
          <w:rFonts w:ascii="HG丸ｺﾞｼｯｸM-PRO" w:eastAsia="HG丸ｺﾞｼｯｸM-PRO" w:hAnsi="HG丸ｺﾞｼｯｸM-PRO" w:cs="Calibri"/>
          <w:sz w:val="22"/>
        </w:rPr>
        <w:t>で</w:t>
      </w:r>
      <w:r w:rsidRPr="00EC7A25">
        <w:rPr>
          <w:rFonts w:ascii="HG丸ｺﾞｼｯｸM-PRO" w:eastAsia="HG丸ｺﾞｼｯｸM-PRO" w:hAnsi="HG丸ｺﾞｼｯｸM-PRO" w:cs="Calibri"/>
          <w:sz w:val="22"/>
        </w:rPr>
        <w:t>きる情報は削除し使用します。また、あなたの情報な</w:t>
      </w:r>
      <w:r w:rsidR="00686124" w:rsidRPr="00EC7A25">
        <w:rPr>
          <w:rFonts w:ascii="HG丸ｺﾞｼｯｸM-PRO" w:eastAsia="HG丸ｺﾞｼｯｸM-PRO" w:hAnsi="HG丸ｺﾞｼｯｸM-PRO" w:cs="Calibri"/>
          <w:sz w:val="22"/>
        </w:rPr>
        <w:t>どが</w:t>
      </w:r>
      <w:r w:rsidRPr="00EC7A25">
        <w:rPr>
          <w:rFonts w:ascii="HG丸ｺﾞｼｯｸM-PRO" w:eastAsia="HG丸ｺﾞｼｯｸM-PRO" w:hAnsi="HG丸ｺﾞｼｯｸM-PRO" w:cs="Calibri"/>
          <w:sz w:val="22"/>
        </w:rPr>
        <w:t>漏洩しないよう</w:t>
      </w:r>
      <w:r w:rsidR="00DD5363" w:rsidRPr="00EC7A25">
        <w:rPr>
          <w:rFonts w:ascii="HG丸ｺﾞｼｯｸM-PRO" w:eastAsia="HG丸ｺﾞｼｯｸM-PRO" w:hAnsi="HG丸ｺﾞｼｯｸM-PRO" w:cs="Calibri" w:hint="eastAsia"/>
          <w:sz w:val="22"/>
        </w:rPr>
        <w:t>プライバシー</w:t>
      </w:r>
      <w:r w:rsidRPr="00EC7A25">
        <w:rPr>
          <w:rFonts w:ascii="HG丸ｺﾞｼｯｸM-PRO" w:eastAsia="HG丸ｺﾞｼｯｸM-PRO" w:hAnsi="HG丸ｺﾞｼｯｸM-PRO" w:cs="Calibri" w:hint="eastAsia"/>
          <w:sz w:val="22"/>
        </w:rPr>
        <w:t>の</w:t>
      </w:r>
      <w:r w:rsidRPr="00EC7A25">
        <w:rPr>
          <w:rFonts w:ascii="HG丸ｺﾞｼｯｸM-PRO" w:eastAsia="HG丸ｺﾞｼｯｸM-PRO" w:hAnsi="HG丸ｺﾞｼｯｸM-PRO" w:cs="Calibri"/>
          <w:sz w:val="22"/>
        </w:rPr>
        <w:t xml:space="preserve">保護には細心の注意を払います。 </w:t>
      </w:r>
    </w:p>
    <w:p w14:paraId="5A0E3F01" w14:textId="10E64849" w:rsidR="00ED1EA1" w:rsidRPr="00EC7A25" w:rsidRDefault="00ED1EA1" w:rsidP="00ED1EA1">
      <w:pPr>
        <w:rPr>
          <w:rFonts w:ascii="HG丸ｺﾞｼｯｸM-PRO" w:eastAsia="HG丸ｺﾞｼｯｸM-PRO" w:hAnsi="HG丸ｺﾞｼｯｸM-PRO"/>
        </w:rPr>
      </w:pPr>
      <w:r w:rsidRPr="00EC7A25">
        <w:rPr>
          <w:rFonts w:ascii="HG丸ｺﾞｼｯｸM-PRO" w:eastAsia="HG丸ｺﾞｼｯｸM-PRO" w:hAnsi="HG丸ｺﾞｼｯｸM-PRO" w:hint="eastAsia"/>
        </w:rPr>
        <w:t>１）</w:t>
      </w:r>
      <w:r w:rsidR="00055887">
        <w:rPr>
          <w:rFonts w:ascii="HG丸ｺﾞｼｯｸM-PRO" w:eastAsia="HG丸ｺﾞｼｯｸM-PRO" w:hAnsi="HG丸ｺﾞｼｯｸM-PRO" w:hint="eastAsia"/>
        </w:rPr>
        <w:t>主要</w:t>
      </w:r>
      <w:r w:rsidRPr="00EC7A25">
        <w:rPr>
          <w:rFonts w:ascii="HG丸ｺﾞｼｯｸM-PRO" w:eastAsia="HG丸ｺﾞｼｯｸM-PRO" w:hAnsi="HG丸ｺﾞｼｯｸM-PRO" w:hint="eastAsia"/>
        </w:rPr>
        <w:t>評価項目、主要エンドポイント、主要アウトカム</w:t>
      </w:r>
    </w:p>
    <w:p w14:paraId="500E67C3" w14:textId="77777777" w:rsidR="00F3121F" w:rsidRDefault="00ED1EA1" w:rsidP="00DD682F">
      <w:pPr>
        <w:rPr>
          <w:rFonts w:ascii="HG丸ｺﾞｼｯｸM-PRO" w:eastAsia="HG丸ｺﾞｼｯｸM-PRO" w:hAnsi="HG丸ｺﾞｼｯｸM-PRO"/>
        </w:rPr>
      </w:pPr>
      <w:r w:rsidRPr="00EC7A25">
        <w:rPr>
          <w:rFonts w:ascii="HG丸ｺﾞｼｯｸM-PRO" w:eastAsia="HG丸ｺﾞｼｯｸM-PRO" w:hAnsi="HG丸ｺﾞｼｯｸM-PRO" w:hint="eastAsia"/>
        </w:rPr>
        <w:t xml:space="preserve">　　各領域リンパ節(腋窩・鎖骨上・内胸)単独再発における</w:t>
      </w:r>
    </w:p>
    <w:p w14:paraId="1771B436" w14:textId="72555E45" w:rsidR="00ED1EA1" w:rsidRPr="00EC7A25" w:rsidRDefault="00ED1EA1" w:rsidP="00F3121F">
      <w:pPr>
        <w:ind w:firstLine="420"/>
        <w:rPr>
          <w:rFonts w:ascii="HG丸ｺﾞｼｯｸM-PRO" w:eastAsia="HG丸ｺﾞｼｯｸM-PRO" w:hAnsi="HG丸ｺﾞｼｯｸM-PRO"/>
        </w:rPr>
      </w:pPr>
      <w:r w:rsidRPr="00EC7A25">
        <w:rPr>
          <w:rFonts w:ascii="HG丸ｺﾞｼｯｸM-PRO" w:eastAsia="HG丸ｺﾞｼｯｸM-PRO" w:hAnsi="HG丸ｺﾞｼｯｸM-PRO" w:hint="eastAsia"/>
        </w:rPr>
        <w:t xml:space="preserve">各治療（手術 </w:t>
      </w:r>
      <w:r w:rsidRPr="00EC7A25">
        <w:rPr>
          <w:rFonts w:ascii="HG丸ｺﾞｼｯｸM-PRO" w:eastAsia="HG丸ｺﾞｼｯｸM-PRO" w:hAnsi="HG丸ｺﾞｼｯｸM-PRO"/>
        </w:rPr>
        <w:t xml:space="preserve">/ </w:t>
      </w:r>
      <w:r w:rsidRPr="00EC7A25">
        <w:rPr>
          <w:rFonts w:ascii="HG丸ｺﾞｼｯｸM-PRO" w:eastAsia="HG丸ｺﾞｼｯｸM-PRO" w:hAnsi="HG丸ｺﾞｼｯｸM-PRO" w:hint="eastAsia"/>
        </w:rPr>
        <w:t xml:space="preserve">手術＋放射線 </w:t>
      </w:r>
      <w:r w:rsidRPr="00EC7A25">
        <w:rPr>
          <w:rFonts w:ascii="HG丸ｺﾞｼｯｸM-PRO" w:eastAsia="HG丸ｺﾞｼｯｸM-PRO" w:hAnsi="HG丸ｺﾞｼｯｸM-PRO"/>
        </w:rPr>
        <w:t xml:space="preserve">/ </w:t>
      </w:r>
      <w:r w:rsidRPr="00EC7A25">
        <w:rPr>
          <w:rFonts w:ascii="HG丸ｺﾞｼｯｸM-PRO" w:eastAsia="HG丸ｺﾞｼｯｸM-PRO" w:hAnsi="HG丸ｺﾞｼｯｸM-PRO" w:hint="eastAsia"/>
        </w:rPr>
        <w:t xml:space="preserve">放射線 </w:t>
      </w:r>
      <w:r w:rsidRPr="00EC7A25">
        <w:rPr>
          <w:rFonts w:ascii="HG丸ｺﾞｼｯｸM-PRO" w:eastAsia="HG丸ｺﾞｼｯｸM-PRO" w:hAnsi="HG丸ｺﾞｼｯｸM-PRO"/>
        </w:rPr>
        <w:t xml:space="preserve">/ </w:t>
      </w:r>
      <w:r w:rsidRPr="00EC7A25">
        <w:rPr>
          <w:rFonts w:ascii="HG丸ｺﾞｼｯｸM-PRO" w:eastAsia="HG丸ｺﾞｼｯｸM-PRO" w:hAnsi="HG丸ｺﾞｼｯｸM-PRO" w:hint="eastAsia"/>
        </w:rPr>
        <w:t>局所療法なし) 毎の</w:t>
      </w:r>
    </w:p>
    <w:p w14:paraId="30F29A79" w14:textId="53AF96DB" w:rsidR="00ED1EA1" w:rsidRPr="00EC7A25" w:rsidRDefault="00ED1EA1" w:rsidP="00F3121F">
      <w:pPr>
        <w:ind w:firstLineChars="200" w:firstLine="420"/>
        <w:rPr>
          <w:rFonts w:ascii="HG丸ｺﾞｼｯｸM-PRO" w:eastAsia="HG丸ｺﾞｼｯｸM-PRO" w:hAnsi="HG丸ｺﾞｼｯｸM-PRO" w:cs="Segoe UI Symbol"/>
        </w:rPr>
      </w:pPr>
      <w:r w:rsidRPr="00EC7A25">
        <w:rPr>
          <w:rFonts w:ascii="HG丸ｺﾞｼｯｸM-PRO" w:eastAsia="HG丸ｺﾞｼｯｸM-PRO" w:hAnsi="HG丸ｺﾞｼｯｸM-PRO" w:hint="eastAsia"/>
        </w:rPr>
        <w:t>全生存率、</w:t>
      </w:r>
      <w:r w:rsidRPr="00055887">
        <w:rPr>
          <w:rFonts w:ascii="HG丸ｺﾞｼｯｸM-PRO" w:eastAsia="HG丸ｺﾞｼｯｸM-PRO" w:hAnsi="HG丸ｺﾞｼｯｸM-PRO" w:hint="eastAsia"/>
        </w:rPr>
        <w:t>無</w:t>
      </w:r>
      <w:r w:rsidRPr="00055887">
        <w:rPr>
          <w:rFonts w:ascii="HG丸ｺﾞｼｯｸM-PRO" w:eastAsia="HG丸ｺﾞｼｯｸM-PRO" w:hAnsi="HG丸ｺﾞｼｯｸM-PRO" w:cs="Segoe UI Symbol" w:hint="eastAsia"/>
        </w:rPr>
        <w:t>遠隔転移再発率</w:t>
      </w:r>
      <w:r w:rsidRPr="00EC7A25">
        <w:rPr>
          <w:rFonts w:ascii="HG丸ｺﾞｼｯｸM-PRO" w:eastAsia="HG丸ｺﾞｼｯｸM-PRO" w:hAnsi="HG丸ｺﾞｼｯｸM-PRO" w:cs="Segoe UI Symbol" w:hint="eastAsia"/>
        </w:rPr>
        <w:t>、局所リンパ節再発率、各治療の合併症、コスト、Q</w:t>
      </w:r>
      <w:r w:rsidRPr="00EC7A25">
        <w:rPr>
          <w:rFonts w:ascii="HG丸ｺﾞｼｯｸM-PRO" w:eastAsia="HG丸ｺﾞｼｯｸM-PRO" w:hAnsi="HG丸ｺﾞｼｯｸM-PRO" w:cs="Segoe UI Symbol"/>
        </w:rPr>
        <w:t>OL</w:t>
      </w:r>
      <w:r w:rsidRPr="00EC7A25">
        <w:rPr>
          <w:rFonts w:ascii="HG丸ｺﾞｼｯｸM-PRO" w:eastAsia="HG丸ｺﾞｼｯｸM-PRO" w:hAnsi="HG丸ｺﾞｼｯｸM-PRO" w:cs="Segoe UI Symbol" w:hint="eastAsia"/>
        </w:rPr>
        <w:t>の改善状況,</w:t>
      </w:r>
    </w:p>
    <w:p w14:paraId="661CED32" w14:textId="77777777" w:rsidR="00ED1EA1" w:rsidRPr="00EC7A25" w:rsidRDefault="00ED1EA1" w:rsidP="00F3121F">
      <w:pPr>
        <w:rPr>
          <w:rFonts w:ascii="HG丸ｺﾞｼｯｸM-PRO" w:eastAsia="HG丸ｺﾞｼｯｸM-PRO" w:hAnsi="HG丸ｺﾞｼｯｸM-PRO"/>
        </w:rPr>
      </w:pPr>
      <w:r w:rsidRPr="00EC7A25">
        <w:rPr>
          <w:rFonts w:ascii="HG丸ｺﾞｼｯｸM-PRO" w:eastAsia="HG丸ｺﾞｼｯｸM-PRO" w:hAnsi="HG丸ｺﾞｼｯｸM-PRO" w:hint="eastAsia"/>
        </w:rPr>
        <w:t>２）観察および検査項目</w:t>
      </w:r>
    </w:p>
    <w:p w14:paraId="7EC48C33" w14:textId="77777777" w:rsidR="00ED1EA1" w:rsidRPr="00EC7A25" w:rsidRDefault="00ED1EA1" w:rsidP="00ED1EA1">
      <w:pPr>
        <w:ind w:firstLineChars="200" w:firstLine="420"/>
        <w:rPr>
          <w:rFonts w:ascii="HG丸ｺﾞｼｯｸM-PRO" w:eastAsia="HG丸ｺﾞｼｯｸM-PRO" w:hAnsi="HG丸ｺﾞｼｯｸM-PRO"/>
        </w:rPr>
      </w:pPr>
      <w:r w:rsidRPr="00EC7A25">
        <w:rPr>
          <w:rFonts w:ascii="HG丸ｺﾞｼｯｸM-PRO" w:eastAsia="HG丸ｺﾞｼｯｸM-PRO" w:hAnsi="HG丸ｺﾞｼｯｸM-PRO" w:hint="eastAsia"/>
        </w:rPr>
        <w:lastRenderedPageBreak/>
        <w:t xml:space="preserve">　以下の項目について調査を実施する。</w:t>
      </w:r>
    </w:p>
    <w:p w14:paraId="3523C45A" w14:textId="0A9338A8" w:rsidR="00ED1EA1" w:rsidRPr="00EC7A25" w:rsidRDefault="00ED1EA1" w:rsidP="005B48E3">
      <w:pPr>
        <w:rPr>
          <w:rFonts w:ascii="HG丸ｺﾞｼｯｸM-PRO" w:eastAsia="HG丸ｺﾞｼｯｸM-PRO" w:hAnsi="HG丸ｺﾞｼｯｸM-PRO"/>
        </w:rPr>
      </w:pPr>
      <w:r w:rsidRPr="00EC7A25">
        <w:rPr>
          <w:rFonts w:ascii="HG丸ｺﾞｼｯｸM-PRO" w:eastAsia="HG丸ｺﾞｼｯｸM-PRO" w:hAnsi="HG丸ｺﾞｼｯｸM-PRO" w:hint="eastAsia"/>
        </w:rPr>
        <w:t>患者基本情報：</w:t>
      </w:r>
      <w:r w:rsidR="00055887">
        <w:rPr>
          <w:rFonts w:ascii="HG丸ｺﾞｼｯｸM-PRO" w:eastAsia="HG丸ｺﾞｼｯｸM-PRO" w:hAnsi="HG丸ｺﾞｼｯｸM-PRO" w:hint="eastAsia"/>
        </w:rPr>
        <w:t>研究対象者</w:t>
      </w:r>
      <w:r w:rsidRPr="00EC7A25">
        <w:rPr>
          <w:rFonts w:ascii="HG丸ｺﾞｼｯｸM-PRO" w:eastAsia="HG丸ｺﾞｼｯｸM-PRO" w:hAnsi="HG丸ｺﾞｼｯｸM-PRO" w:hint="eastAsia"/>
        </w:rPr>
        <w:t>識別コード、年齢、性別、診断名、家族歴、既往歴、病変部位、原発巣の手術方法、手術日、術前/術後病理組織結果・ステージ、術後補助療法(薬物療法・放射線療法)、術後合併症の有無、局所・遠隔再発日、領域リンパ節手術日、切除リンパ節の病理組織結果、領域リンパ節切除後の全身薬物療法、放射線療法</w:t>
      </w:r>
    </w:p>
    <w:p w14:paraId="22D1CCCE" w14:textId="32075CAA" w:rsidR="00A41D35" w:rsidRPr="00EC7A25" w:rsidRDefault="00A41D35" w:rsidP="00DD5363">
      <w:pPr>
        <w:pStyle w:val="a4"/>
        <w:spacing w:before="59" w:line="292" w:lineRule="auto"/>
        <w:ind w:right="222"/>
        <w:jc w:val="both"/>
        <w:rPr>
          <w:rFonts w:ascii="HG丸ｺﾞｼｯｸM-PRO" w:eastAsia="HG丸ｺﾞｼｯｸM-PRO" w:hAnsi="HG丸ｺﾞｼｯｸM-PRO" w:cs="Calibri"/>
          <w:spacing w:val="-1"/>
          <w:sz w:val="22"/>
          <w:szCs w:val="22"/>
          <w:lang w:eastAsia="ja-JP"/>
        </w:rPr>
      </w:pPr>
    </w:p>
    <w:p w14:paraId="018461A0" w14:textId="0B2E0F5F" w:rsidR="007B2892" w:rsidRPr="00EC7A25" w:rsidRDefault="005B48E3" w:rsidP="005B48E3">
      <w:pPr>
        <w:pStyle w:val="a4"/>
        <w:rPr>
          <w:rFonts w:ascii="HG丸ｺﾞｼｯｸM-PRO" w:eastAsia="HG丸ｺﾞｼｯｸM-PRO" w:hAnsi="HG丸ｺﾞｼｯｸM-PRO" w:cs="Calibri"/>
          <w:b/>
          <w:bCs/>
          <w:spacing w:val="-1"/>
          <w:sz w:val="22"/>
          <w:szCs w:val="22"/>
          <w:lang w:eastAsia="ja-JP"/>
        </w:rPr>
      </w:pPr>
      <w:r>
        <w:rPr>
          <w:rFonts w:ascii="HG丸ｺﾞｼｯｸM-PRO" w:eastAsia="HG丸ｺﾞｼｯｸM-PRO" w:hAnsi="HG丸ｺﾞｼｯｸM-PRO" w:cs="Calibri" w:hint="eastAsia"/>
          <w:b/>
          <w:bCs/>
          <w:spacing w:val="-1"/>
          <w:sz w:val="22"/>
          <w:szCs w:val="22"/>
          <w:lang w:eastAsia="ja-JP"/>
        </w:rPr>
        <w:t>6</w:t>
      </w:r>
      <w:r>
        <w:rPr>
          <w:rFonts w:ascii="HG丸ｺﾞｼｯｸM-PRO" w:eastAsia="HG丸ｺﾞｼｯｸM-PRO" w:hAnsi="HG丸ｺﾞｼｯｸM-PRO" w:cs="Calibri"/>
          <w:b/>
          <w:bCs/>
          <w:spacing w:val="-1"/>
          <w:sz w:val="22"/>
          <w:szCs w:val="22"/>
          <w:lang w:eastAsia="ja-JP"/>
        </w:rPr>
        <w:t xml:space="preserve">) </w:t>
      </w:r>
      <w:r w:rsidR="007B2892" w:rsidRPr="00EC7A25">
        <w:rPr>
          <w:rFonts w:ascii="HG丸ｺﾞｼｯｸM-PRO" w:eastAsia="HG丸ｺﾞｼｯｸM-PRO" w:hAnsi="HG丸ｺﾞｼｯｸM-PRO" w:cs="Calibri" w:hint="eastAsia"/>
          <w:b/>
          <w:bCs/>
          <w:spacing w:val="-1"/>
          <w:sz w:val="22"/>
          <w:szCs w:val="22"/>
          <w:lang w:eastAsia="ja-JP"/>
        </w:rPr>
        <w:t>外部への情報の提供</w:t>
      </w:r>
    </w:p>
    <w:p w14:paraId="5FE8AE3A" w14:textId="77777777" w:rsidR="00232CBD" w:rsidRPr="002A1769" w:rsidRDefault="00232CBD" w:rsidP="00232CBD">
      <w:pPr>
        <w:ind w:firstLineChars="100" w:firstLine="210"/>
        <w:rPr>
          <w:rFonts w:ascii="HG丸ｺﾞｼｯｸM-PRO" w:eastAsia="HG丸ｺﾞｼｯｸM-PRO" w:hAnsi="HG丸ｺﾞｼｯｸM-PRO"/>
        </w:rPr>
      </w:pPr>
      <w:r w:rsidRPr="002A1769">
        <w:rPr>
          <w:rFonts w:ascii="HG丸ｺﾞｼｯｸM-PRO" w:eastAsia="HG丸ｺﾞｼｯｸM-PRO" w:hAnsi="HG丸ｺﾞｼｯｸM-PRO" w:hint="eastAsia"/>
        </w:rPr>
        <w:t>情報を主施設・関連機関に送付する場合は標識番号を使用し、研究対象者の氏名、生年月日などの研究対象者を特定できる情報が外部に漏洩しないよう配慮し、特定の関係者以外がアクセスできない状態で行います。情報は施錠可能な場所(秋田大学医学部附属病院では乳腺・内分泌外科医局)で保存・管理します。</w:t>
      </w:r>
    </w:p>
    <w:p w14:paraId="1DAF20C4" w14:textId="77777777" w:rsidR="00F3121F" w:rsidRPr="00EC7A25" w:rsidRDefault="00F3121F" w:rsidP="00F3121F">
      <w:pPr>
        <w:pStyle w:val="Web"/>
        <w:ind w:left="714"/>
        <w:rPr>
          <w:rFonts w:ascii="HG丸ｺﾞｼｯｸM-PRO" w:eastAsia="HG丸ｺﾞｼｯｸM-PRO" w:hAnsi="HG丸ｺﾞｼｯｸM-PRO" w:cs="Calibri"/>
          <w:sz w:val="21"/>
          <w:szCs w:val="21"/>
        </w:rPr>
      </w:pPr>
      <w:r w:rsidRPr="00EC7A25">
        <w:rPr>
          <w:rFonts w:ascii="HG丸ｺﾞｼｯｸM-PRO" w:eastAsia="HG丸ｺﾞｼｯｸM-PRO" w:hAnsi="HG丸ｺﾞｼｯｸM-PRO" w:cs="Calibri" w:hint="eastAsia"/>
          <w:sz w:val="21"/>
          <w:szCs w:val="21"/>
        </w:rPr>
        <w:t>岡山大学病院　乳腺・内分泌外科、</w:t>
      </w:r>
    </w:p>
    <w:p w14:paraId="6288C9AE" w14:textId="77777777" w:rsidR="00F3121F" w:rsidRPr="00EC7A25" w:rsidRDefault="00F3121F" w:rsidP="00F3121F">
      <w:pPr>
        <w:pStyle w:val="Web"/>
        <w:ind w:left="714"/>
        <w:rPr>
          <w:rFonts w:ascii="HG丸ｺﾞｼｯｸM-PRO" w:eastAsia="HG丸ｺﾞｼｯｸM-PRO" w:hAnsi="HG丸ｺﾞｼｯｸM-PRO" w:cs="Calibri"/>
          <w:sz w:val="21"/>
          <w:szCs w:val="21"/>
        </w:rPr>
      </w:pPr>
      <w:r w:rsidRPr="00EC7A25">
        <w:rPr>
          <w:rFonts w:ascii="HG丸ｺﾞｼｯｸM-PRO" w:eastAsia="HG丸ｺﾞｼｯｸM-PRO" w:hAnsi="HG丸ｺﾞｼｯｸM-PRO" w:cs="Calibri" w:hint="eastAsia"/>
          <w:sz w:val="21"/>
          <w:szCs w:val="21"/>
        </w:rPr>
        <w:t>秋田大学　乳腺・内分泌外科、</w:t>
      </w:r>
    </w:p>
    <w:p w14:paraId="34AE072E" w14:textId="77777777" w:rsidR="00F3121F" w:rsidRPr="00EC7A25" w:rsidRDefault="00F3121F" w:rsidP="00F3121F">
      <w:pPr>
        <w:pStyle w:val="Web"/>
        <w:ind w:left="714"/>
        <w:rPr>
          <w:rFonts w:ascii="HG丸ｺﾞｼｯｸM-PRO" w:eastAsia="HG丸ｺﾞｼｯｸM-PRO" w:hAnsi="HG丸ｺﾞｼｯｸM-PRO" w:cs="Calibri"/>
          <w:sz w:val="21"/>
          <w:szCs w:val="21"/>
        </w:rPr>
      </w:pPr>
      <w:r w:rsidRPr="00EC7A25">
        <w:rPr>
          <w:rFonts w:ascii="HG丸ｺﾞｼｯｸM-PRO" w:eastAsia="HG丸ｺﾞｼｯｸM-PRO" w:hAnsi="HG丸ｺﾞｼｯｸM-PRO" w:cs="Calibri" w:hint="eastAsia"/>
          <w:sz w:val="21"/>
          <w:szCs w:val="21"/>
        </w:rPr>
        <w:t>名古屋市立大学　乳腺・内分泌外科、</w:t>
      </w:r>
    </w:p>
    <w:p w14:paraId="135649ED" w14:textId="77777777" w:rsidR="00F3121F" w:rsidRPr="00EC7A25" w:rsidRDefault="00F3121F" w:rsidP="00F3121F">
      <w:pPr>
        <w:pStyle w:val="Web"/>
        <w:ind w:left="714"/>
        <w:rPr>
          <w:rFonts w:ascii="HG丸ｺﾞｼｯｸM-PRO" w:eastAsia="HG丸ｺﾞｼｯｸM-PRO" w:hAnsi="HG丸ｺﾞｼｯｸM-PRO" w:cs="Calibri"/>
          <w:sz w:val="21"/>
          <w:szCs w:val="21"/>
        </w:rPr>
      </w:pPr>
      <w:r w:rsidRPr="00EC7A25">
        <w:rPr>
          <w:rFonts w:ascii="HG丸ｺﾞｼｯｸM-PRO" w:eastAsia="HG丸ｺﾞｼｯｸM-PRO" w:hAnsi="HG丸ｺﾞｼｯｸM-PRO" w:cs="Calibri" w:hint="eastAsia"/>
          <w:sz w:val="21"/>
          <w:szCs w:val="21"/>
        </w:rPr>
        <w:t>三重大学　乳腺外科</w:t>
      </w:r>
    </w:p>
    <w:p w14:paraId="68419232" w14:textId="77777777" w:rsidR="007B2892" w:rsidRPr="00EC7A25" w:rsidRDefault="007B2892" w:rsidP="007B2892">
      <w:pPr>
        <w:pStyle w:val="a4"/>
        <w:rPr>
          <w:rFonts w:ascii="HG丸ｺﾞｼｯｸM-PRO" w:eastAsia="HG丸ｺﾞｼｯｸM-PRO" w:hAnsi="HG丸ｺﾞｼｯｸM-PRO" w:cs="Calibri"/>
          <w:b/>
          <w:bCs/>
          <w:spacing w:val="-1"/>
          <w:sz w:val="22"/>
          <w:szCs w:val="22"/>
          <w:lang w:eastAsia="ja-JP"/>
        </w:rPr>
      </w:pPr>
    </w:p>
    <w:p w14:paraId="3B6162CD" w14:textId="74935572" w:rsidR="008F00B0" w:rsidRPr="00EC7A25" w:rsidRDefault="005B48E3" w:rsidP="005B48E3">
      <w:pPr>
        <w:pStyle w:val="a4"/>
        <w:rPr>
          <w:rFonts w:ascii="HG丸ｺﾞｼｯｸM-PRO" w:eastAsia="HG丸ｺﾞｼｯｸM-PRO" w:hAnsi="HG丸ｺﾞｼｯｸM-PRO" w:cs="Calibri"/>
          <w:b/>
          <w:bCs/>
          <w:spacing w:val="-1"/>
          <w:sz w:val="22"/>
          <w:szCs w:val="22"/>
          <w:lang w:eastAsia="ja-JP"/>
        </w:rPr>
      </w:pPr>
      <w:r>
        <w:rPr>
          <w:rFonts w:ascii="HG丸ｺﾞｼｯｸM-PRO" w:eastAsia="HG丸ｺﾞｼｯｸM-PRO" w:hAnsi="HG丸ｺﾞｼｯｸM-PRO" w:cs="Calibri" w:hint="eastAsia"/>
          <w:b/>
          <w:bCs/>
          <w:sz w:val="22"/>
          <w:szCs w:val="22"/>
          <w:lang w:eastAsia="ja-JP"/>
        </w:rPr>
        <w:t>7</w:t>
      </w:r>
      <w:r>
        <w:rPr>
          <w:rFonts w:ascii="HG丸ｺﾞｼｯｸM-PRO" w:eastAsia="HG丸ｺﾞｼｯｸM-PRO" w:hAnsi="HG丸ｺﾞｼｯｸM-PRO" w:cs="Calibri"/>
          <w:b/>
          <w:bCs/>
          <w:sz w:val="22"/>
          <w:szCs w:val="22"/>
          <w:lang w:eastAsia="ja-JP"/>
        </w:rPr>
        <w:t xml:space="preserve">) </w:t>
      </w:r>
      <w:r w:rsidR="008F00B0" w:rsidRPr="00EC7A25">
        <w:rPr>
          <w:rFonts w:ascii="HG丸ｺﾞｼｯｸM-PRO" w:eastAsia="HG丸ｺﾞｼｯｸM-PRO" w:hAnsi="HG丸ｺﾞｼｯｸM-PRO" w:cs="Calibri"/>
          <w:b/>
          <w:bCs/>
          <w:sz w:val="22"/>
          <w:szCs w:val="22"/>
          <w:lang w:eastAsia="ja-JP"/>
        </w:rPr>
        <w:t>情報の保存、二次利用</w:t>
      </w:r>
    </w:p>
    <w:p w14:paraId="7B4EC11D" w14:textId="383E33F1" w:rsidR="00DF06BE" w:rsidRPr="00EC7A25" w:rsidRDefault="006E3E8B" w:rsidP="00EC7A25">
      <w:pPr>
        <w:rPr>
          <w:rFonts w:ascii="HG丸ｺﾞｼｯｸM-PRO" w:eastAsia="HG丸ｺﾞｼｯｸM-PRO" w:hAnsi="HG丸ｺﾞｼｯｸM-PRO"/>
        </w:rPr>
      </w:pPr>
      <w:r w:rsidRPr="00EC7A25">
        <w:rPr>
          <w:rFonts w:ascii="HG丸ｺﾞｼｯｸM-PRO" w:eastAsia="HG丸ｺﾞｼｯｸM-PRO" w:hAnsi="HG丸ｺﾞｼｯｸM-PRO" w:hint="eastAsia"/>
        </w:rPr>
        <w:t>情報を主施設・関連機関に送付する場合は標識番号を使用し、研究対象者の氏名、生年月日などの研究対象者を特定できる情報が外部に漏洩しないよう配慮し、特定の関係者以外がアクセスできない状態で行います。情報は施錠可能な場所(秋田大学医学部附属病院では乳腺・内分泌外科医局)で保存・管理します。</w:t>
      </w:r>
      <w:r w:rsidR="007B2892" w:rsidRPr="00EC7A25">
        <w:rPr>
          <w:rFonts w:ascii="HG丸ｺﾞｼｯｸM-PRO" w:eastAsia="HG丸ｺﾞｼｯｸM-PRO" w:hAnsi="HG丸ｺﾞｼｯｸM-PRO" w:hint="eastAsia"/>
        </w:rPr>
        <w:t xml:space="preserve">　本研究で収集した情報は、研究の中止または研究終了後5年が経過した日までの間、施錠可能な場所(秋田大学医学部附属病院では乳腺・内分泌外科医局)で保存し、その後は個人情報に注意して破棄</w:t>
      </w:r>
      <w:r w:rsidR="00055887">
        <w:rPr>
          <w:rFonts w:ascii="HG丸ｺﾞｼｯｸM-PRO" w:eastAsia="HG丸ｺﾞｼｯｸM-PRO" w:hAnsi="HG丸ｺﾞｼｯｸM-PRO" w:hint="eastAsia"/>
        </w:rPr>
        <w:t>します</w:t>
      </w:r>
      <w:r w:rsidR="007B2892" w:rsidRPr="00EC7A25">
        <w:rPr>
          <w:rFonts w:ascii="HG丸ｺﾞｼｯｸM-PRO" w:eastAsia="HG丸ｺﾞｼｯｸM-PRO" w:hAnsi="HG丸ｺﾞｼｯｸM-PRO" w:hint="eastAsia"/>
        </w:rPr>
        <w:t>。保管する情報からは氏名、生年月日などの個人を</w:t>
      </w:r>
      <w:r w:rsidR="00055887">
        <w:rPr>
          <w:rFonts w:ascii="HG丸ｺﾞｼｯｸM-PRO" w:eastAsia="HG丸ｺﾞｼｯｸM-PRO" w:hAnsi="HG丸ｺﾞｼｯｸM-PRO" w:hint="eastAsia"/>
        </w:rPr>
        <w:t>特定</w:t>
      </w:r>
      <w:r w:rsidR="007B2892" w:rsidRPr="00EC7A25">
        <w:rPr>
          <w:rFonts w:ascii="HG丸ｺﾞｼｯｸM-PRO" w:eastAsia="HG丸ｺﾞｼｯｸM-PRO" w:hAnsi="HG丸ｺﾞｼｯｸM-PRO" w:hint="eastAsia"/>
        </w:rPr>
        <w:t>できる情報は削除し保管</w:t>
      </w:r>
      <w:r w:rsidR="00055887">
        <w:rPr>
          <w:rFonts w:ascii="HG丸ｺﾞｼｯｸM-PRO" w:eastAsia="HG丸ｺﾞｼｯｸM-PRO" w:hAnsi="HG丸ｺﾞｼｯｸM-PRO" w:hint="eastAsia"/>
        </w:rPr>
        <w:t>します</w:t>
      </w:r>
      <w:r w:rsidR="007B2892" w:rsidRPr="00EC7A25">
        <w:rPr>
          <w:rFonts w:ascii="HG丸ｺﾞｼｯｸM-PRO" w:eastAsia="HG丸ｺﾞｼｯｸM-PRO" w:hAnsi="HG丸ｺﾞｼｯｸM-PRO" w:hint="eastAsia"/>
        </w:rPr>
        <w:t>。</w:t>
      </w:r>
    </w:p>
    <w:p w14:paraId="180CF67F" w14:textId="77777777" w:rsidR="00EC7A25" w:rsidRPr="00EC7A25" w:rsidRDefault="00EC7A25" w:rsidP="00EC7A25">
      <w:pPr>
        <w:rPr>
          <w:rFonts w:ascii="HG丸ｺﾞｼｯｸM-PRO" w:eastAsia="HG丸ｺﾞｼｯｸM-PRO" w:hAnsi="HG丸ｺﾞｼｯｸM-PRO"/>
        </w:rPr>
      </w:pPr>
    </w:p>
    <w:p w14:paraId="7A42790C" w14:textId="69D71D84" w:rsidR="00DF06BE" w:rsidRPr="00EC7A25" w:rsidRDefault="005B48E3" w:rsidP="005B48E3">
      <w:pPr>
        <w:pStyle w:val="a4"/>
        <w:rPr>
          <w:rFonts w:ascii="HG丸ｺﾞｼｯｸM-PRO" w:eastAsia="HG丸ｺﾞｼｯｸM-PRO" w:hAnsi="HG丸ｺﾞｼｯｸM-PRO" w:cs="Calibri"/>
          <w:b/>
          <w:bCs/>
          <w:spacing w:val="-1"/>
          <w:sz w:val="22"/>
          <w:szCs w:val="22"/>
          <w:lang w:eastAsia="ja-JP"/>
        </w:rPr>
      </w:pPr>
      <w:r>
        <w:rPr>
          <w:rFonts w:ascii="HG丸ｺﾞｼｯｸM-PRO" w:eastAsia="HG丸ｺﾞｼｯｸM-PRO" w:hAnsi="HG丸ｺﾞｼｯｸM-PRO" w:cs="Calibri" w:hint="eastAsia"/>
          <w:b/>
          <w:bCs/>
          <w:spacing w:val="-1"/>
          <w:sz w:val="22"/>
          <w:szCs w:val="22"/>
          <w:lang w:eastAsia="ja-JP"/>
        </w:rPr>
        <w:t>8</w:t>
      </w:r>
      <w:r>
        <w:rPr>
          <w:rFonts w:ascii="HG丸ｺﾞｼｯｸM-PRO" w:eastAsia="HG丸ｺﾞｼｯｸM-PRO" w:hAnsi="HG丸ｺﾞｼｯｸM-PRO" w:cs="Calibri"/>
          <w:b/>
          <w:bCs/>
          <w:spacing w:val="-1"/>
          <w:sz w:val="22"/>
          <w:szCs w:val="22"/>
          <w:lang w:eastAsia="ja-JP"/>
        </w:rPr>
        <w:t xml:space="preserve">) </w:t>
      </w:r>
      <w:r w:rsidR="00DF06BE" w:rsidRPr="00EC7A25">
        <w:rPr>
          <w:rFonts w:ascii="HG丸ｺﾞｼｯｸM-PRO" w:eastAsia="HG丸ｺﾞｼｯｸM-PRO" w:hAnsi="HG丸ｺﾞｼｯｸM-PRO" w:cs="Calibri"/>
          <w:b/>
          <w:bCs/>
          <w:spacing w:val="-1"/>
          <w:sz w:val="22"/>
          <w:szCs w:val="22"/>
          <w:lang w:eastAsia="ja-JP"/>
        </w:rPr>
        <w:t>情報の管理責任者</w:t>
      </w:r>
    </w:p>
    <w:p w14:paraId="3957FDDB" w14:textId="77777777" w:rsidR="00925BC6" w:rsidRPr="00EC7A25" w:rsidRDefault="00DF06BE" w:rsidP="00DD5363">
      <w:pPr>
        <w:pStyle w:val="a4"/>
        <w:rPr>
          <w:rFonts w:ascii="HG丸ｺﾞｼｯｸM-PRO" w:eastAsia="HG丸ｺﾞｼｯｸM-PRO" w:hAnsi="HG丸ｺﾞｼｯｸM-PRO" w:cs="Calibri"/>
          <w:spacing w:val="-1"/>
          <w:sz w:val="22"/>
          <w:szCs w:val="22"/>
          <w:lang w:eastAsia="ja-JP"/>
        </w:rPr>
      </w:pPr>
      <w:r w:rsidRPr="00EC7A25">
        <w:rPr>
          <w:rFonts w:ascii="HG丸ｺﾞｼｯｸM-PRO" w:eastAsia="HG丸ｺﾞｼｯｸM-PRO" w:hAnsi="HG丸ｺﾞｼｯｸM-PRO" w:cs="Calibri"/>
          <w:spacing w:val="-1"/>
          <w:sz w:val="22"/>
          <w:szCs w:val="22"/>
          <w:lang w:eastAsia="ja-JP"/>
        </w:rPr>
        <w:t>この研究で使用する情報は、以下の責任者が管理します。</w:t>
      </w:r>
    </w:p>
    <w:p w14:paraId="1E4A0038" w14:textId="77777777" w:rsidR="005B48E3" w:rsidRPr="000A6D10" w:rsidRDefault="005B48E3" w:rsidP="005B48E3">
      <w:pPr>
        <w:rPr>
          <w:rFonts w:ascii="HG丸ｺﾞｼｯｸM-PRO" w:eastAsia="HG丸ｺﾞｼｯｸM-PRO" w:hAnsi="HG丸ｺﾞｼｯｸM-PRO"/>
          <w:sz w:val="22"/>
        </w:rPr>
      </w:pPr>
      <w:r w:rsidRPr="000A6D10">
        <w:rPr>
          <w:rFonts w:ascii="HG丸ｺﾞｼｯｸM-PRO" w:eastAsia="HG丸ｺﾞｼｯｸM-PRO" w:hAnsi="HG丸ｺﾞｼｯｸM-PRO" w:hint="eastAsia"/>
          <w:sz w:val="22"/>
        </w:rPr>
        <w:t>秋田大学医学部附属病院　乳腺・内分泌外科　講師　寺田　かおり</w:t>
      </w:r>
    </w:p>
    <w:p w14:paraId="6CBC572A" w14:textId="77777777" w:rsidR="00DD5363" w:rsidRPr="005B48E3" w:rsidRDefault="00DD5363" w:rsidP="00DD5363">
      <w:pPr>
        <w:pStyle w:val="a4"/>
        <w:rPr>
          <w:rFonts w:ascii="HG丸ｺﾞｼｯｸM-PRO" w:eastAsia="HG丸ｺﾞｼｯｸM-PRO" w:hAnsi="HG丸ｺﾞｼｯｸM-PRO" w:cs="Calibri"/>
          <w:spacing w:val="-1"/>
          <w:sz w:val="22"/>
          <w:szCs w:val="22"/>
          <w:lang w:eastAsia="ja-JP"/>
        </w:rPr>
      </w:pPr>
    </w:p>
    <w:p w14:paraId="34F37A4F" w14:textId="2289FBFE" w:rsidR="00DF06BE" w:rsidRPr="00EC7A25" w:rsidRDefault="005B48E3" w:rsidP="005B48E3">
      <w:pPr>
        <w:pStyle w:val="a4"/>
        <w:rPr>
          <w:rFonts w:ascii="HG丸ｺﾞｼｯｸM-PRO" w:eastAsia="HG丸ｺﾞｼｯｸM-PRO" w:hAnsi="HG丸ｺﾞｼｯｸM-PRO" w:cs="Calibri"/>
          <w:b/>
          <w:bCs/>
          <w:spacing w:val="-1"/>
          <w:sz w:val="22"/>
          <w:szCs w:val="22"/>
          <w:lang w:eastAsia="ja-JP"/>
        </w:rPr>
      </w:pPr>
      <w:bookmarkStart w:id="10" w:name="10）研究結果の公表"/>
      <w:bookmarkEnd w:id="10"/>
      <w:r>
        <w:rPr>
          <w:rFonts w:ascii="HG丸ｺﾞｼｯｸM-PRO" w:eastAsia="HG丸ｺﾞｼｯｸM-PRO" w:hAnsi="HG丸ｺﾞｼｯｸM-PRO" w:cs="Calibri" w:hint="eastAsia"/>
          <w:b/>
          <w:bCs/>
          <w:spacing w:val="-1"/>
          <w:sz w:val="22"/>
          <w:szCs w:val="22"/>
          <w:lang w:eastAsia="ja-JP"/>
        </w:rPr>
        <w:t>9</w:t>
      </w:r>
      <w:r>
        <w:rPr>
          <w:rFonts w:ascii="HG丸ｺﾞｼｯｸM-PRO" w:eastAsia="HG丸ｺﾞｼｯｸM-PRO" w:hAnsi="HG丸ｺﾞｼｯｸM-PRO" w:cs="Calibri"/>
          <w:b/>
          <w:bCs/>
          <w:spacing w:val="-1"/>
          <w:sz w:val="22"/>
          <w:szCs w:val="22"/>
          <w:lang w:eastAsia="ja-JP"/>
        </w:rPr>
        <w:t xml:space="preserve">) </w:t>
      </w:r>
      <w:r w:rsidR="00DF06BE" w:rsidRPr="00EC7A25">
        <w:rPr>
          <w:rFonts w:ascii="HG丸ｺﾞｼｯｸM-PRO" w:eastAsia="HG丸ｺﾞｼｯｸM-PRO" w:hAnsi="HG丸ｺﾞｼｯｸM-PRO" w:cs="Calibri"/>
          <w:b/>
          <w:bCs/>
          <w:spacing w:val="-1"/>
          <w:sz w:val="22"/>
          <w:szCs w:val="22"/>
          <w:lang w:eastAsia="ja-JP"/>
        </w:rPr>
        <w:t>研究結果の公表</w:t>
      </w:r>
    </w:p>
    <w:p w14:paraId="54818D7E" w14:textId="69918A2B" w:rsidR="00DF06BE" w:rsidRPr="00EC7A25" w:rsidRDefault="00DF06BE" w:rsidP="00DD5363">
      <w:pPr>
        <w:pStyle w:val="a4"/>
        <w:rPr>
          <w:rFonts w:ascii="HG丸ｺﾞｼｯｸM-PRO" w:eastAsia="HG丸ｺﾞｼｯｸM-PRO" w:hAnsi="HG丸ｺﾞｼｯｸM-PRO" w:cs="Calibri"/>
          <w:spacing w:val="-1"/>
          <w:sz w:val="22"/>
          <w:szCs w:val="22"/>
          <w:lang w:eastAsia="ja-JP"/>
        </w:rPr>
      </w:pPr>
      <w:r w:rsidRPr="00EC7A25">
        <w:rPr>
          <w:rFonts w:ascii="HG丸ｺﾞｼｯｸM-PRO" w:eastAsia="HG丸ｺﾞｼｯｸM-PRO" w:hAnsi="HG丸ｺﾞｼｯｸM-PRO" w:cs="Calibri"/>
          <w:spacing w:val="-1"/>
          <w:sz w:val="22"/>
          <w:szCs w:val="22"/>
          <w:lang w:eastAsia="ja-JP"/>
        </w:rPr>
        <w:t>この研究は氏名、生年月日などのあなたを特定できる</w:t>
      </w:r>
      <w:r w:rsidR="00DD5363" w:rsidRPr="00EC7A25">
        <w:rPr>
          <w:rFonts w:ascii="HG丸ｺﾞｼｯｸM-PRO" w:eastAsia="HG丸ｺﾞｼｯｸM-PRO" w:hAnsi="HG丸ｺﾞｼｯｸM-PRO" w:cs="Calibri" w:hint="eastAsia"/>
          <w:spacing w:val="-1"/>
          <w:sz w:val="22"/>
          <w:szCs w:val="22"/>
          <w:lang w:eastAsia="ja-JP"/>
        </w:rPr>
        <w:t>データ</w:t>
      </w:r>
      <w:r w:rsidRPr="00EC7A25">
        <w:rPr>
          <w:rFonts w:ascii="HG丸ｺﾞｼｯｸM-PRO" w:eastAsia="HG丸ｺﾞｼｯｸM-PRO" w:hAnsi="HG丸ｺﾞｼｯｸM-PRO" w:cs="Calibri"/>
          <w:spacing w:val="-1"/>
          <w:sz w:val="22"/>
          <w:szCs w:val="22"/>
          <w:lang w:eastAsia="ja-JP"/>
        </w:rPr>
        <w:t>をわからない形にして、学会や論文で発表しますので、ご了解ください。</w:t>
      </w:r>
    </w:p>
    <w:p w14:paraId="4725E60F" w14:textId="09F7FA99" w:rsidR="00925BC6" w:rsidRDefault="00925BC6" w:rsidP="00DD5363">
      <w:pPr>
        <w:pStyle w:val="a4"/>
        <w:rPr>
          <w:rFonts w:ascii="HG丸ｺﾞｼｯｸM-PRO" w:eastAsia="HG丸ｺﾞｼｯｸM-PRO" w:hAnsi="HG丸ｺﾞｼｯｸM-PRO" w:cs="Calibri"/>
          <w:b/>
          <w:bCs/>
          <w:spacing w:val="-1"/>
          <w:sz w:val="22"/>
          <w:szCs w:val="22"/>
          <w:lang w:eastAsia="ja-JP"/>
        </w:rPr>
      </w:pPr>
      <w:bookmarkStart w:id="11" w:name="11)_研究に関する問い合せ等"/>
      <w:bookmarkEnd w:id="11"/>
    </w:p>
    <w:p w14:paraId="095568CC" w14:textId="2CA209D7" w:rsidR="000B44A3" w:rsidRDefault="000B44A3" w:rsidP="00DD5363">
      <w:pPr>
        <w:pStyle w:val="a4"/>
        <w:rPr>
          <w:rFonts w:ascii="HG丸ｺﾞｼｯｸM-PRO" w:eastAsia="HG丸ｺﾞｼｯｸM-PRO" w:hAnsi="HG丸ｺﾞｼｯｸM-PRO" w:cs="Calibri"/>
          <w:b/>
          <w:bCs/>
          <w:spacing w:val="-1"/>
          <w:sz w:val="22"/>
          <w:szCs w:val="22"/>
          <w:lang w:eastAsia="ja-JP"/>
        </w:rPr>
      </w:pPr>
    </w:p>
    <w:p w14:paraId="3B1A12E4" w14:textId="77777777" w:rsidR="005B48E3" w:rsidRDefault="005B48E3" w:rsidP="005B48E3">
      <w:pPr>
        <w:pStyle w:val="a4"/>
        <w:ind w:left="397"/>
        <w:rPr>
          <w:rFonts w:ascii="HG丸ｺﾞｼｯｸM-PRO" w:eastAsia="HG丸ｺﾞｼｯｸM-PRO" w:hAnsi="HG丸ｺﾞｼｯｸM-PRO" w:cs="Calibri"/>
          <w:b/>
          <w:bCs/>
          <w:spacing w:val="-1"/>
          <w:sz w:val="22"/>
          <w:szCs w:val="22"/>
          <w:lang w:eastAsia="ja-JP"/>
        </w:rPr>
      </w:pPr>
    </w:p>
    <w:p w14:paraId="091E033A" w14:textId="6319ACF6" w:rsidR="00DF06BE" w:rsidRPr="00EC7A25" w:rsidRDefault="005B48E3" w:rsidP="005B48E3">
      <w:pPr>
        <w:pStyle w:val="a4"/>
        <w:rPr>
          <w:rFonts w:ascii="HG丸ｺﾞｼｯｸM-PRO" w:eastAsia="HG丸ｺﾞｼｯｸM-PRO" w:hAnsi="HG丸ｺﾞｼｯｸM-PRO" w:cs="Calibri"/>
          <w:b/>
          <w:bCs/>
          <w:spacing w:val="-1"/>
          <w:sz w:val="22"/>
          <w:szCs w:val="22"/>
          <w:lang w:eastAsia="ja-JP"/>
        </w:rPr>
      </w:pPr>
      <w:r>
        <w:rPr>
          <w:rFonts w:ascii="HG丸ｺﾞｼｯｸM-PRO" w:eastAsia="HG丸ｺﾞｼｯｸM-PRO" w:hAnsi="HG丸ｺﾞｼｯｸM-PRO" w:cs="Calibri" w:hint="eastAsia"/>
          <w:b/>
          <w:bCs/>
          <w:spacing w:val="-1"/>
          <w:sz w:val="22"/>
          <w:szCs w:val="22"/>
          <w:lang w:eastAsia="ja-JP"/>
        </w:rPr>
        <w:t>1</w:t>
      </w:r>
      <w:r>
        <w:rPr>
          <w:rFonts w:ascii="HG丸ｺﾞｼｯｸM-PRO" w:eastAsia="HG丸ｺﾞｼｯｸM-PRO" w:hAnsi="HG丸ｺﾞｼｯｸM-PRO" w:cs="Calibri"/>
          <w:b/>
          <w:bCs/>
          <w:spacing w:val="-1"/>
          <w:sz w:val="22"/>
          <w:szCs w:val="22"/>
          <w:lang w:eastAsia="ja-JP"/>
        </w:rPr>
        <w:t xml:space="preserve">0) </w:t>
      </w:r>
      <w:r w:rsidR="00DF06BE" w:rsidRPr="00EC7A25">
        <w:rPr>
          <w:rFonts w:ascii="HG丸ｺﾞｼｯｸM-PRO" w:eastAsia="HG丸ｺﾞｼｯｸM-PRO" w:hAnsi="HG丸ｺﾞｼｯｸM-PRO" w:cs="Calibri"/>
          <w:b/>
          <w:bCs/>
          <w:spacing w:val="-1"/>
          <w:sz w:val="22"/>
          <w:szCs w:val="22"/>
          <w:lang w:eastAsia="ja-JP"/>
        </w:rPr>
        <w:t>研究に関する問い合せ等</w:t>
      </w:r>
    </w:p>
    <w:p w14:paraId="5F6E837D" w14:textId="61A238C9" w:rsidR="00DF06BE" w:rsidRPr="00EC7A25" w:rsidRDefault="00DF06BE" w:rsidP="00DD5363">
      <w:pPr>
        <w:pStyle w:val="a4"/>
        <w:rPr>
          <w:rFonts w:ascii="HG丸ｺﾞｼｯｸM-PRO" w:eastAsia="HG丸ｺﾞｼｯｸM-PRO" w:hAnsi="HG丸ｺﾞｼｯｸM-PRO" w:cs="Calibri"/>
          <w:spacing w:val="-1"/>
          <w:sz w:val="22"/>
          <w:szCs w:val="22"/>
          <w:lang w:eastAsia="ja-JP"/>
        </w:rPr>
      </w:pPr>
      <w:r w:rsidRPr="00EC7A25">
        <w:rPr>
          <w:rFonts w:ascii="HG丸ｺﾞｼｯｸM-PRO" w:eastAsia="HG丸ｺﾞｼｯｸM-PRO" w:hAnsi="HG丸ｺﾞｼｯｸM-PRO" w:cs="Calibri"/>
          <w:spacing w:val="-1"/>
          <w:sz w:val="22"/>
          <w:szCs w:val="22"/>
          <w:lang w:eastAsia="ja-JP"/>
        </w:rPr>
        <w:t>この研究にご質問等がありましたら下記の連絡先までお問い合わせ下さい。また、あなたの情報が研究に使用されることについて、あなたもしくは代理人の方にご了承いただけない場合には研究に使用しませんので、</w:t>
      </w:r>
      <w:r w:rsidR="00DD5363" w:rsidRPr="00EC7A25">
        <w:rPr>
          <w:rFonts w:ascii="HG丸ｺﾞｼｯｸM-PRO" w:eastAsia="HG丸ｺﾞｼｯｸM-PRO" w:hAnsi="HG丸ｺﾞｼｯｸM-PRO" w:cs="Calibri" w:hint="eastAsia"/>
          <w:spacing w:val="-1"/>
          <w:sz w:val="22"/>
          <w:szCs w:val="22"/>
          <w:lang w:eastAsia="ja-JP"/>
        </w:rPr>
        <w:t>2</w:t>
      </w:r>
      <w:r w:rsidR="00DD5363" w:rsidRPr="00EC7A25">
        <w:rPr>
          <w:rFonts w:ascii="HG丸ｺﾞｼｯｸM-PRO" w:eastAsia="HG丸ｺﾞｼｯｸM-PRO" w:hAnsi="HG丸ｺﾞｼｯｸM-PRO" w:cs="Calibri"/>
          <w:spacing w:val="-1"/>
          <w:sz w:val="22"/>
          <w:szCs w:val="22"/>
          <w:lang w:eastAsia="ja-JP"/>
        </w:rPr>
        <w:t>0</w:t>
      </w:r>
      <w:r w:rsidR="00ED1EA1" w:rsidRPr="00EC7A25">
        <w:rPr>
          <w:rFonts w:ascii="HG丸ｺﾞｼｯｸM-PRO" w:eastAsia="HG丸ｺﾞｼｯｸM-PRO" w:hAnsi="HG丸ｺﾞｼｯｸM-PRO" w:cs="Calibri"/>
          <w:spacing w:val="-1"/>
          <w:sz w:val="22"/>
          <w:szCs w:val="22"/>
          <w:lang w:eastAsia="ja-JP"/>
        </w:rPr>
        <w:t>3</w:t>
      </w:r>
      <w:r w:rsidR="00DD5363" w:rsidRPr="00EC7A25">
        <w:rPr>
          <w:rFonts w:ascii="HG丸ｺﾞｼｯｸM-PRO" w:eastAsia="HG丸ｺﾞｼｯｸM-PRO" w:hAnsi="HG丸ｺﾞｼｯｸM-PRO" w:cs="Calibri"/>
          <w:spacing w:val="-1"/>
          <w:sz w:val="22"/>
          <w:szCs w:val="22"/>
          <w:lang w:eastAsia="ja-JP"/>
        </w:rPr>
        <w:t>0</w:t>
      </w:r>
      <w:r w:rsidR="00DD5363" w:rsidRPr="00EC7A25">
        <w:rPr>
          <w:rFonts w:ascii="HG丸ｺﾞｼｯｸM-PRO" w:eastAsia="HG丸ｺﾞｼｯｸM-PRO" w:hAnsi="HG丸ｺﾞｼｯｸM-PRO" w:cs="Calibri" w:hint="eastAsia"/>
          <w:spacing w:val="-1"/>
          <w:sz w:val="22"/>
          <w:szCs w:val="22"/>
          <w:lang w:eastAsia="ja-JP"/>
        </w:rPr>
        <w:t>年11月3</w:t>
      </w:r>
      <w:r w:rsidR="00055887">
        <w:rPr>
          <w:rFonts w:ascii="HG丸ｺﾞｼｯｸM-PRO" w:eastAsia="HG丸ｺﾞｼｯｸM-PRO" w:hAnsi="HG丸ｺﾞｼｯｸM-PRO" w:cs="Calibri"/>
          <w:spacing w:val="-1"/>
          <w:sz w:val="22"/>
          <w:szCs w:val="22"/>
          <w:lang w:eastAsia="ja-JP"/>
        </w:rPr>
        <w:t>0</w:t>
      </w:r>
      <w:r w:rsidR="00DD5363" w:rsidRPr="00EC7A25">
        <w:rPr>
          <w:rFonts w:ascii="HG丸ｺﾞｼｯｸM-PRO" w:eastAsia="HG丸ｺﾞｼｯｸM-PRO" w:hAnsi="HG丸ｺﾞｼｯｸM-PRO" w:cs="Calibri" w:hint="eastAsia"/>
          <w:spacing w:val="-1"/>
          <w:sz w:val="22"/>
          <w:szCs w:val="22"/>
          <w:lang w:eastAsia="ja-JP"/>
        </w:rPr>
        <w:t>日までに</w:t>
      </w:r>
      <w:r w:rsidRPr="00EC7A25">
        <w:rPr>
          <w:rFonts w:ascii="HG丸ｺﾞｼｯｸM-PRO" w:eastAsia="HG丸ｺﾞｼｯｸM-PRO" w:hAnsi="HG丸ｺﾞｼｯｸM-PRO" w:cs="Calibri"/>
          <w:spacing w:val="-1"/>
          <w:sz w:val="22"/>
          <w:szCs w:val="22"/>
          <w:lang w:eastAsia="ja-JP"/>
        </w:rPr>
        <w:t>下記の連絡先までお申し出ください。お申し出をいただいた時点で、研究に用いないように手続をして、研究に用いられることはありません。この場合も、その後の診療など病院サービスにおいて患者の皆様に不利益が生じることはありません。</w:t>
      </w:r>
    </w:p>
    <w:p w14:paraId="58DED9B2" w14:textId="4A4DCD0A" w:rsidR="00DF06BE" w:rsidRPr="00EC7A25" w:rsidRDefault="00DF06BE" w:rsidP="00DD5363">
      <w:pPr>
        <w:pStyle w:val="a4"/>
        <w:rPr>
          <w:rFonts w:ascii="HG丸ｺﾞｼｯｸM-PRO" w:eastAsia="HG丸ｺﾞｼｯｸM-PRO" w:hAnsi="HG丸ｺﾞｼｯｸM-PRO" w:cs="Calibri"/>
          <w:spacing w:val="-1"/>
          <w:sz w:val="22"/>
          <w:szCs w:val="22"/>
          <w:lang w:eastAsia="ja-JP"/>
        </w:rPr>
      </w:pPr>
      <w:r w:rsidRPr="00EC7A25">
        <w:rPr>
          <w:rFonts w:ascii="HG丸ｺﾞｼｯｸM-PRO" w:eastAsia="HG丸ｺﾞｼｯｸM-PRO" w:hAnsi="HG丸ｺﾞｼｯｸM-PRO" w:cs="Calibri"/>
          <w:spacing w:val="-1"/>
          <w:sz w:val="22"/>
          <w:szCs w:val="22"/>
          <w:lang w:eastAsia="ja-JP"/>
        </w:rPr>
        <w:t>ご連絡頂いた時点が上記お問い合せ期間を過ぎていて、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いので、その点はご了承下さい。</w:t>
      </w:r>
    </w:p>
    <w:p w14:paraId="0A9154FC" w14:textId="77777777" w:rsidR="00A41D35" w:rsidRPr="00EC7A25" w:rsidRDefault="00A41D35" w:rsidP="00DD5363">
      <w:pPr>
        <w:pStyle w:val="a4"/>
        <w:rPr>
          <w:rFonts w:ascii="HG丸ｺﾞｼｯｸM-PRO" w:eastAsia="HG丸ｺﾞｼｯｸM-PRO" w:hAnsi="HG丸ｺﾞｼｯｸM-PRO" w:cs="Calibri"/>
          <w:b/>
          <w:bCs/>
          <w:spacing w:val="-1"/>
          <w:sz w:val="22"/>
          <w:szCs w:val="22"/>
          <w:lang w:eastAsia="ja-JP"/>
        </w:rPr>
      </w:pPr>
    </w:p>
    <w:p w14:paraId="0C9E1DBE" w14:textId="2397C44F" w:rsidR="00DF06BE" w:rsidRPr="00EC7A25" w:rsidRDefault="00DF06BE" w:rsidP="00DD5363">
      <w:pPr>
        <w:pStyle w:val="a4"/>
        <w:rPr>
          <w:rFonts w:ascii="HG丸ｺﾞｼｯｸM-PRO" w:eastAsia="HG丸ｺﾞｼｯｸM-PRO" w:hAnsi="HG丸ｺﾞｼｯｸM-PRO" w:cs="Calibri"/>
          <w:b/>
          <w:bCs/>
          <w:spacing w:val="-1"/>
          <w:sz w:val="22"/>
          <w:szCs w:val="22"/>
          <w:lang w:eastAsia="ja-JP"/>
        </w:rPr>
      </w:pPr>
      <w:r w:rsidRPr="00EC7A25">
        <w:rPr>
          <w:rFonts w:ascii="HG丸ｺﾞｼｯｸM-PRO" w:eastAsia="HG丸ｺﾞｼｯｸM-PRO" w:hAnsi="HG丸ｺﾞｼｯｸM-PRO" w:cs="Calibri"/>
          <w:b/>
          <w:bCs/>
          <w:spacing w:val="-1"/>
          <w:sz w:val="22"/>
          <w:szCs w:val="22"/>
          <w:lang w:eastAsia="ja-JP"/>
        </w:rPr>
        <w:t>＜問い合わせ・連絡先＞</w:t>
      </w:r>
    </w:p>
    <w:p w14:paraId="1052D209" w14:textId="358C05E2" w:rsidR="00951F28" w:rsidRPr="00EC7A25" w:rsidRDefault="00951F28" w:rsidP="00F815F3">
      <w:pPr>
        <w:pStyle w:val="a4"/>
        <w:tabs>
          <w:tab w:val="left" w:pos="1134"/>
        </w:tabs>
        <w:rPr>
          <w:rFonts w:ascii="HG丸ｺﾞｼｯｸM-PRO" w:eastAsia="HG丸ｺﾞｼｯｸM-PRO" w:hAnsi="HG丸ｺﾞｼｯｸM-PRO" w:cs="Calibri"/>
          <w:spacing w:val="-1"/>
          <w:sz w:val="22"/>
          <w:szCs w:val="22"/>
          <w:lang w:eastAsia="ja-JP"/>
        </w:rPr>
      </w:pPr>
      <w:bookmarkStart w:id="12" w:name="_Hlk83154029"/>
      <w:r w:rsidRPr="00EC7A25">
        <w:rPr>
          <w:rFonts w:ascii="HG丸ｺﾞｼｯｸM-PRO" w:eastAsia="HG丸ｺﾞｼｯｸM-PRO" w:hAnsi="HG丸ｺﾞｼｯｸM-PRO" w:cs="Calibri"/>
          <w:spacing w:val="-1"/>
          <w:sz w:val="22"/>
          <w:szCs w:val="22"/>
          <w:lang w:eastAsia="ja-JP"/>
        </w:rPr>
        <w:t>札幌</w:t>
      </w:r>
      <w:r w:rsidR="002F5920" w:rsidRPr="00EC7A25">
        <w:rPr>
          <w:rFonts w:ascii="HG丸ｺﾞｼｯｸM-PRO" w:eastAsia="HG丸ｺﾞｼｯｸM-PRO" w:hAnsi="HG丸ｺﾞｼｯｸM-PRO" w:cs="Calibri"/>
          <w:spacing w:val="-1"/>
          <w:sz w:val="22"/>
          <w:szCs w:val="22"/>
          <w:lang w:eastAsia="ja-JP"/>
        </w:rPr>
        <w:t>医科大学</w:t>
      </w:r>
      <w:r w:rsidR="00DD5363" w:rsidRPr="00EC7A25">
        <w:rPr>
          <w:rFonts w:ascii="HG丸ｺﾞｼｯｸM-PRO" w:eastAsia="HG丸ｺﾞｼｯｸM-PRO" w:hAnsi="HG丸ｺﾞｼｯｸM-PRO" w:cs="Calibri" w:hint="eastAsia"/>
          <w:spacing w:val="-1"/>
          <w:sz w:val="22"/>
          <w:szCs w:val="22"/>
          <w:lang w:eastAsia="ja-JP"/>
        </w:rPr>
        <w:t>附属</w:t>
      </w:r>
      <w:r w:rsidR="00055887">
        <w:rPr>
          <w:rFonts w:ascii="HG丸ｺﾞｼｯｸM-PRO" w:eastAsia="HG丸ｺﾞｼｯｸM-PRO" w:hAnsi="HG丸ｺﾞｼｯｸM-PRO" w:cs="Calibri" w:hint="eastAsia"/>
          <w:spacing w:val="-1"/>
          <w:sz w:val="22"/>
          <w:szCs w:val="22"/>
          <w:lang w:eastAsia="ja-JP"/>
        </w:rPr>
        <w:t>病院</w:t>
      </w:r>
      <w:r w:rsidR="00DD5363" w:rsidRPr="00EC7A25">
        <w:rPr>
          <w:rFonts w:ascii="HG丸ｺﾞｼｯｸM-PRO" w:eastAsia="HG丸ｺﾞｼｯｸM-PRO" w:hAnsi="HG丸ｺﾞｼｯｸM-PRO" w:cs="Calibri" w:hint="eastAsia"/>
          <w:spacing w:val="-1"/>
          <w:sz w:val="22"/>
          <w:szCs w:val="22"/>
          <w:lang w:eastAsia="ja-JP"/>
        </w:rPr>
        <w:t xml:space="preserve">　</w:t>
      </w:r>
      <w:r w:rsidR="002F5920" w:rsidRPr="00EC7A25">
        <w:rPr>
          <w:rFonts w:ascii="HG丸ｺﾞｼｯｸM-PRO" w:eastAsia="HG丸ｺﾞｼｯｸM-PRO" w:hAnsi="HG丸ｺﾞｼｯｸM-PRO" w:cs="Calibri"/>
          <w:spacing w:val="-1"/>
          <w:sz w:val="22"/>
          <w:szCs w:val="22"/>
          <w:lang w:eastAsia="ja-JP"/>
        </w:rPr>
        <w:t xml:space="preserve">消化器・総合、乳腺・内分泌外科　</w:t>
      </w:r>
      <w:r w:rsidR="00610425" w:rsidRPr="00EC7A25">
        <w:rPr>
          <w:rFonts w:ascii="HG丸ｺﾞｼｯｸM-PRO" w:eastAsia="HG丸ｺﾞｼｯｸM-PRO" w:hAnsi="HG丸ｺﾞｼｯｸM-PRO" w:cs="Calibri"/>
          <w:spacing w:val="-1"/>
          <w:sz w:val="22"/>
          <w:szCs w:val="22"/>
          <w:lang w:eastAsia="ja-JP"/>
        </w:rPr>
        <w:t>九冨　五郎</w:t>
      </w:r>
    </w:p>
    <w:p w14:paraId="40A44895" w14:textId="35BE4995" w:rsidR="00951F28" w:rsidRPr="00EC7A25" w:rsidRDefault="00951F28" w:rsidP="00DD5363">
      <w:pPr>
        <w:pStyle w:val="a4"/>
        <w:rPr>
          <w:rFonts w:ascii="HG丸ｺﾞｼｯｸM-PRO" w:eastAsia="HG丸ｺﾞｼｯｸM-PRO" w:hAnsi="HG丸ｺﾞｼｯｸM-PRO" w:cs="Calibri"/>
          <w:spacing w:val="-1"/>
          <w:sz w:val="22"/>
          <w:szCs w:val="22"/>
          <w:lang w:eastAsia="ja-JP"/>
        </w:rPr>
      </w:pPr>
      <w:bookmarkStart w:id="13" w:name="_Hlk83154169"/>
      <w:bookmarkEnd w:id="12"/>
      <w:r w:rsidRPr="00EC7A25">
        <w:rPr>
          <w:rFonts w:ascii="HG丸ｺﾞｼｯｸM-PRO" w:eastAsia="HG丸ｺﾞｼｯｸM-PRO" w:hAnsi="HG丸ｺﾞｼｯｸM-PRO" w:cs="Calibri"/>
          <w:spacing w:val="-1"/>
          <w:sz w:val="22"/>
          <w:szCs w:val="22"/>
          <w:lang w:eastAsia="ja-JP"/>
        </w:rPr>
        <w:t>平日</w:t>
      </w:r>
      <w:r w:rsidR="00686124" w:rsidRPr="00EC7A25">
        <w:rPr>
          <w:rFonts w:ascii="HG丸ｺﾞｼｯｸM-PRO" w:eastAsia="HG丸ｺﾞｼｯｸM-PRO" w:hAnsi="HG丸ｺﾞｼｯｸM-PRO" w:cs="Calibri" w:hint="eastAsia"/>
          <w:spacing w:val="-1"/>
          <w:sz w:val="22"/>
          <w:szCs w:val="22"/>
          <w:lang w:eastAsia="ja-JP"/>
        </w:rPr>
        <w:t>9時〜</w:t>
      </w:r>
      <w:r w:rsidR="00686124" w:rsidRPr="00EC7A25">
        <w:rPr>
          <w:rFonts w:ascii="HG丸ｺﾞｼｯｸM-PRO" w:eastAsia="HG丸ｺﾞｼｯｸM-PRO" w:hAnsi="HG丸ｺﾞｼｯｸM-PRO" w:cs="Calibri"/>
          <w:spacing w:val="-1"/>
          <w:sz w:val="22"/>
          <w:szCs w:val="22"/>
          <w:lang w:eastAsia="ja-JP"/>
        </w:rPr>
        <w:t>17</w:t>
      </w:r>
      <w:r w:rsidR="00686124" w:rsidRPr="00EC7A25">
        <w:rPr>
          <w:rFonts w:ascii="HG丸ｺﾞｼｯｸM-PRO" w:eastAsia="HG丸ｺﾞｼｯｸM-PRO" w:hAnsi="HG丸ｺﾞｼｯｸM-PRO" w:cs="Calibri" w:hint="eastAsia"/>
          <w:spacing w:val="-1"/>
          <w:sz w:val="22"/>
          <w:szCs w:val="22"/>
          <w:lang w:eastAsia="ja-JP"/>
        </w:rPr>
        <w:t>時</w:t>
      </w:r>
      <w:r w:rsidRPr="00EC7A25">
        <w:rPr>
          <w:rFonts w:ascii="HG丸ｺﾞｼｯｸM-PRO" w:eastAsia="HG丸ｺﾞｼｯｸM-PRO" w:hAnsi="HG丸ｺﾞｼｯｸM-PRO" w:cs="Calibri" w:hint="eastAsia"/>
          <w:spacing w:val="-1"/>
          <w:sz w:val="22"/>
          <w:szCs w:val="22"/>
          <w:lang w:eastAsia="ja-JP"/>
        </w:rPr>
        <w:t xml:space="preserve">　</w:t>
      </w:r>
      <w:r w:rsidRPr="00EC7A25">
        <w:rPr>
          <w:rFonts w:ascii="HG丸ｺﾞｼｯｸM-PRO" w:eastAsia="HG丸ｺﾞｼｯｸM-PRO" w:hAnsi="HG丸ｺﾞｼｯｸM-PRO" w:cs="Calibri"/>
          <w:spacing w:val="-1"/>
          <w:sz w:val="22"/>
          <w:szCs w:val="22"/>
          <w:lang w:eastAsia="ja-JP"/>
        </w:rPr>
        <w:t xml:space="preserve">札幌医科大学消化器・総合、乳腺・内分泌外科学教室  </w:t>
      </w:r>
    </w:p>
    <w:p w14:paraId="79815178" w14:textId="77777777" w:rsidR="00951F28" w:rsidRPr="00EC7A25" w:rsidRDefault="00951F28" w:rsidP="00DD5363">
      <w:pPr>
        <w:pStyle w:val="a4"/>
        <w:rPr>
          <w:rFonts w:ascii="HG丸ｺﾞｼｯｸM-PRO" w:eastAsia="HG丸ｺﾞｼｯｸM-PRO" w:hAnsi="HG丸ｺﾞｼｯｸM-PRO" w:cs="Calibri"/>
          <w:spacing w:val="-1"/>
          <w:sz w:val="22"/>
          <w:szCs w:val="22"/>
          <w:lang w:eastAsia="ja-JP"/>
        </w:rPr>
      </w:pPr>
      <w:r w:rsidRPr="00EC7A25">
        <w:rPr>
          <w:rFonts w:ascii="HG丸ｺﾞｼｯｸM-PRO" w:eastAsia="HG丸ｺﾞｼｯｸM-PRO" w:hAnsi="HG丸ｺﾞｼｯｸM-PRO" w:cs="Calibri"/>
          <w:spacing w:val="-1"/>
          <w:sz w:val="22"/>
          <w:szCs w:val="22"/>
          <w:lang w:eastAsia="ja-JP"/>
        </w:rPr>
        <w:t>電話011-611-2111（内線32810）</w:t>
      </w:r>
    </w:p>
    <w:p w14:paraId="711F6486" w14:textId="4581DFD2" w:rsidR="00951F28" w:rsidRPr="00EC7A25" w:rsidRDefault="00951F28" w:rsidP="00DD5363">
      <w:pPr>
        <w:pStyle w:val="a4"/>
        <w:rPr>
          <w:rFonts w:ascii="HG丸ｺﾞｼｯｸM-PRO" w:eastAsia="HG丸ｺﾞｼｯｸM-PRO" w:hAnsi="HG丸ｺﾞｼｯｸM-PRO" w:cs="Calibri"/>
          <w:spacing w:val="-1"/>
          <w:sz w:val="22"/>
          <w:szCs w:val="22"/>
          <w:lang w:eastAsia="ja-JP"/>
        </w:rPr>
      </w:pPr>
      <w:r w:rsidRPr="00EC7A25">
        <w:rPr>
          <w:rFonts w:ascii="HG丸ｺﾞｼｯｸM-PRO" w:eastAsia="HG丸ｺﾞｼｯｸM-PRO" w:hAnsi="HG丸ｺﾞｼｯｸM-PRO" w:cs="Calibri"/>
          <w:spacing w:val="-1"/>
          <w:sz w:val="22"/>
          <w:szCs w:val="22"/>
          <w:lang w:eastAsia="ja-JP"/>
        </w:rPr>
        <w:t>時間外</w:t>
      </w:r>
      <w:r w:rsidR="00686124" w:rsidRPr="00EC7A25">
        <w:rPr>
          <w:rFonts w:ascii="HG丸ｺﾞｼｯｸM-PRO" w:eastAsia="HG丸ｺﾞｼｯｸM-PRO" w:hAnsi="HG丸ｺﾞｼｯｸM-PRO" w:cs="Calibri" w:hint="eastAsia"/>
          <w:spacing w:val="-1"/>
          <w:sz w:val="22"/>
          <w:szCs w:val="22"/>
          <w:lang w:eastAsia="ja-JP"/>
        </w:rPr>
        <w:t>（17時〜翌9時）</w:t>
      </w:r>
      <w:r w:rsidRPr="00EC7A25">
        <w:rPr>
          <w:rFonts w:ascii="HG丸ｺﾞｼｯｸM-PRO" w:eastAsia="HG丸ｺﾞｼｯｸM-PRO" w:hAnsi="HG丸ｺﾞｼｯｸM-PRO" w:cs="Calibri"/>
          <w:spacing w:val="-1"/>
          <w:sz w:val="22"/>
          <w:szCs w:val="22"/>
          <w:lang w:eastAsia="ja-JP"/>
        </w:rPr>
        <w:t xml:space="preserve">・休日　札幌医科大学附属病院　</w:t>
      </w:r>
      <w:r w:rsidR="00DC380A" w:rsidRPr="00EC7A25">
        <w:rPr>
          <w:rFonts w:ascii="HG丸ｺﾞｼｯｸM-PRO" w:eastAsia="HG丸ｺﾞｼｯｸM-PRO" w:hAnsi="HG丸ｺﾞｼｯｸM-PRO" w:cs="Calibri"/>
          <w:spacing w:val="-1"/>
          <w:sz w:val="22"/>
          <w:szCs w:val="22"/>
          <w:lang w:eastAsia="ja-JP"/>
        </w:rPr>
        <w:t>9</w:t>
      </w:r>
      <w:r w:rsidRPr="00EC7A25">
        <w:rPr>
          <w:rFonts w:ascii="HG丸ｺﾞｼｯｸM-PRO" w:eastAsia="HG丸ｺﾞｼｯｸM-PRO" w:hAnsi="HG丸ｺﾞｼｯｸM-PRO" w:cs="Calibri"/>
          <w:spacing w:val="-1"/>
          <w:sz w:val="22"/>
          <w:szCs w:val="22"/>
          <w:lang w:eastAsia="ja-JP"/>
        </w:rPr>
        <w:t xml:space="preserve">階南病棟看護室  </w:t>
      </w:r>
    </w:p>
    <w:p w14:paraId="5A380E7E" w14:textId="2D94D7A5" w:rsidR="008F00B0" w:rsidRPr="00EC7A25" w:rsidRDefault="00951F28" w:rsidP="00F3121F">
      <w:pPr>
        <w:pStyle w:val="a4"/>
        <w:rPr>
          <w:rFonts w:ascii="HG丸ｺﾞｼｯｸM-PRO" w:eastAsia="HG丸ｺﾞｼｯｸM-PRO" w:hAnsi="HG丸ｺﾞｼｯｸM-PRO" w:cs="Calibri"/>
          <w:spacing w:val="-1"/>
          <w:sz w:val="22"/>
          <w:szCs w:val="22"/>
        </w:rPr>
      </w:pPr>
      <w:r w:rsidRPr="00EC7A25">
        <w:rPr>
          <w:rFonts w:ascii="HG丸ｺﾞｼｯｸM-PRO" w:eastAsia="HG丸ｺﾞｼｯｸM-PRO" w:hAnsi="HG丸ｺﾞｼｯｸM-PRO" w:cs="Calibri"/>
          <w:spacing w:val="-1"/>
          <w:sz w:val="22"/>
          <w:szCs w:val="22"/>
        </w:rPr>
        <w:t>電話011-611-2111（内線32910）</w:t>
      </w:r>
      <w:bookmarkEnd w:id="13"/>
    </w:p>
    <w:sectPr w:rsidR="008F00B0" w:rsidRPr="00EC7A25" w:rsidSect="00AE2B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63A5"/>
    <w:multiLevelType w:val="hybridMultilevel"/>
    <w:tmpl w:val="FBEA0C9A"/>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7515F"/>
    <w:multiLevelType w:val="hybridMultilevel"/>
    <w:tmpl w:val="D3FE6AAA"/>
    <w:lvl w:ilvl="0" w:tplc="97FC19F8">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8F7ADC10">
      <w:numFmt w:val="bullet"/>
      <w:lvlText w:val="•"/>
      <w:lvlJc w:val="left"/>
      <w:pPr>
        <w:ind w:left="1702" w:hanging="317"/>
      </w:pPr>
      <w:rPr>
        <w:rFonts w:hint="default"/>
      </w:rPr>
    </w:lvl>
    <w:lvl w:ilvl="2" w:tplc="E52A2994">
      <w:numFmt w:val="bullet"/>
      <w:lvlText w:val="•"/>
      <w:lvlJc w:val="left"/>
      <w:pPr>
        <w:ind w:left="2685" w:hanging="317"/>
      </w:pPr>
      <w:rPr>
        <w:rFonts w:hint="default"/>
      </w:rPr>
    </w:lvl>
    <w:lvl w:ilvl="3" w:tplc="6B7A8EFA">
      <w:numFmt w:val="bullet"/>
      <w:lvlText w:val="•"/>
      <w:lvlJc w:val="left"/>
      <w:pPr>
        <w:ind w:left="3667" w:hanging="317"/>
      </w:pPr>
      <w:rPr>
        <w:rFonts w:hint="default"/>
      </w:rPr>
    </w:lvl>
    <w:lvl w:ilvl="4" w:tplc="A9A0DD44">
      <w:numFmt w:val="bullet"/>
      <w:lvlText w:val="•"/>
      <w:lvlJc w:val="left"/>
      <w:pPr>
        <w:ind w:left="4650" w:hanging="317"/>
      </w:pPr>
      <w:rPr>
        <w:rFonts w:hint="default"/>
      </w:rPr>
    </w:lvl>
    <w:lvl w:ilvl="5" w:tplc="3A7E4D90">
      <w:numFmt w:val="bullet"/>
      <w:lvlText w:val="•"/>
      <w:lvlJc w:val="left"/>
      <w:pPr>
        <w:ind w:left="5633" w:hanging="317"/>
      </w:pPr>
      <w:rPr>
        <w:rFonts w:hint="default"/>
      </w:rPr>
    </w:lvl>
    <w:lvl w:ilvl="6" w:tplc="E54657F2">
      <w:numFmt w:val="bullet"/>
      <w:lvlText w:val="•"/>
      <w:lvlJc w:val="left"/>
      <w:pPr>
        <w:ind w:left="6615" w:hanging="317"/>
      </w:pPr>
      <w:rPr>
        <w:rFonts w:hint="default"/>
      </w:rPr>
    </w:lvl>
    <w:lvl w:ilvl="7" w:tplc="6F5EFB70">
      <w:numFmt w:val="bullet"/>
      <w:lvlText w:val="•"/>
      <w:lvlJc w:val="left"/>
      <w:pPr>
        <w:ind w:left="7598" w:hanging="317"/>
      </w:pPr>
      <w:rPr>
        <w:rFonts w:hint="default"/>
      </w:rPr>
    </w:lvl>
    <w:lvl w:ilvl="8" w:tplc="AC9C5710">
      <w:numFmt w:val="bullet"/>
      <w:lvlText w:val="•"/>
      <w:lvlJc w:val="left"/>
      <w:pPr>
        <w:ind w:left="8581" w:hanging="317"/>
      </w:pPr>
      <w:rPr>
        <w:rFonts w:hint="default"/>
      </w:rPr>
    </w:lvl>
  </w:abstractNum>
  <w:abstractNum w:abstractNumId="2" w15:restartNumberingAfterBreak="0">
    <w:nsid w:val="1A990D35"/>
    <w:multiLevelType w:val="hybridMultilevel"/>
    <w:tmpl w:val="99E46BC8"/>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96958"/>
    <w:multiLevelType w:val="hybridMultilevel"/>
    <w:tmpl w:val="355C992E"/>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D7DE2"/>
    <w:multiLevelType w:val="hybridMultilevel"/>
    <w:tmpl w:val="ACF23A28"/>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798C5C88">
      <w:start w:val="10"/>
      <w:numFmt w:val="bullet"/>
      <w:lvlText w:val="※"/>
      <w:lvlJc w:val="left"/>
      <w:pPr>
        <w:ind w:left="780" w:hanging="360"/>
      </w:pPr>
      <w:rPr>
        <w:rFonts w:ascii="ＭＳ ゴシック" w:eastAsia="ＭＳ ゴシック" w:hAnsi="ＭＳ ゴシック" w:cs="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4A7429"/>
    <w:multiLevelType w:val="hybridMultilevel"/>
    <w:tmpl w:val="75ACBE2E"/>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1E40EE08">
      <w:numFmt w:val="bullet"/>
      <w:lvlText w:val="•"/>
      <w:lvlJc w:val="left"/>
      <w:pPr>
        <w:ind w:left="1702" w:hanging="317"/>
      </w:pPr>
      <w:rPr>
        <w:rFonts w:hint="default"/>
      </w:rPr>
    </w:lvl>
    <w:lvl w:ilvl="2" w:tplc="537EA1F6">
      <w:numFmt w:val="bullet"/>
      <w:lvlText w:val="•"/>
      <w:lvlJc w:val="left"/>
      <w:pPr>
        <w:ind w:left="2685" w:hanging="317"/>
      </w:pPr>
      <w:rPr>
        <w:rFonts w:hint="default"/>
      </w:rPr>
    </w:lvl>
    <w:lvl w:ilvl="3" w:tplc="C3C29EF4">
      <w:numFmt w:val="bullet"/>
      <w:lvlText w:val="•"/>
      <w:lvlJc w:val="left"/>
      <w:pPr>
        <w:ind w:left="3667" w:hanging="317"/>
      </w:pPr>
      <w:rPr>
        <w:rFonts w:hint="default"/>
      </w:rPr>
    </w:lvl>
    <w:lvl w:ilvl="4" w:tplc="89D057E0">
      <w:numFmt w:val="bullet"/>
      <w:lvlText w:val="•"/>
      <w:lvlJc w:val="left"/>
      <w:pPr>
        <w:ind w:left="4650" w:hanging="317"/>
      </w:pPr>
      <w:rPr>
        <w:rFonts w:hint="default"/>
      </w:rPr>
    </w:lvl>
    <w:lvl w:ilvl="5" w:tplc="B6C073CC">
      <w:numFmt w:val="bullet"/>
      <w:lvlText w:val="•"/>
      <w:lvlJc w:val="left"/>
      <w:pPr>
        <w:ind w:left="5633" w:hanging="317"/>
      </w:pPr>
      <w:rPr>
        <w:rFonts w:hint="default"/>
      </w:rPr>
    </w:lvl>
    <w:lvl w:ilvl="6" w:tplc="FAD66AFA">
      <w:numFmt w:val="bullet"/>
      <w:lvlText w:val="•"/>
      <w:lvlJc w:val="left"/>
      <w:pPr>
        <w:ind w:left="6615" w:hanging="317"/>
      </w:pPr>
      <w:rPr>
        <w:rFonts w:hint="default"/>
      </w:rPr>
    </w:lvl>
    <w:lvl w:ilvl="7" w:tplc="969420C6">
      <w:numFmt w:val="bullet"/>
      <w:lvlText w:val="•"/>
      <w:lvlJc w:val="left"/>
      <w:pPr>
        <w:ind w:left="7598" w:hanging="317"/>
      </w:pPr>
      <w:rPr>
        <w:rFonts w:hint="default"/>
      </w:rPr>
    </w:lvl>
    <w:lvl w:ilvl="8" w:tplc="90C080F8">
      <w:numFmt w:val="bullet"/>
      <w:lvlText w:val="•"/>
      <w:lvlJc w:val="left"/>
      <w:pPr>
        <w:ind w:left="8581" w:hanging="317"/>
      </w:pPr>
      <w:rPr>
        <w:rFonts w:hint="default"/>
      </w:rPr>
    </w:lvl>
  </w:abstractNum>
  <w:abstractNum w:abstractNumId="6" w15:restartNumberingAfterBreak="0">
    <w:nsid w:val="35AA6F49"/>
    <w:multiLevelType w:val="hybridMultilevel"/>
    <w:tmpl w:val="BB6CD350"/>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2C16BAE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1A253C"/>
    <w:multiLevelType w:val="hybridMultilevel"/>
    <w:tmpl w:val="75ACBE2E"/>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1E40EE08">
      <w:numFmt w:val="bullet"/>
      <w:lvlText w:val="•"/>
      <w:lvlJc w:val="left"/>
      <w:pPr>
        <w:ind w:left="1702" w:hanging="317"/>
      </w:pPr>
      <w:rPr>
        <w:rFonts w:hint="default"/>
      </w:rPr>
    </w:lvl>
    <w:lvl w:ilvl="2" w:tplc="537EA1F6">
      <w:numFmt w:val="bullet"/>
      <w:lvlText w:val="•"/>
      <w:lvlJc w:val="left"/>
      <w:pPr>
        <w:ind w:left="2685" w:hanging="317"/>
      </w:pPr>
      <w:rPr>
        <w:rFonts w:hint="default"/>
      </w:rPr>
    </w:lvl>
    <w:lvl w:ilvl="3" w:tplc="C3C29EF4">
      <w:numFmt w:val="bullet"/>
      <w:lvlText w:val="•"/>
      <w:lvlJc w:val="left"/>
      <w:pPr>
        <w:ind w:left="3667" w:hanging="317"/>
      </w:pPr>
      <w:rPr>
        <w:rFonts w:hint="default"/>
      </w:rPr>
    </w:lvl>
    <w:lvl w:ilvl="4" w:tplc="89D057E0">
      <w:numFmt w:val="bullet"/>
      <w:lvlText w:val="•"/>
      <w:lvlJc w:val="left"/>
      <w:pPr>
        <w:ind w:left="4650" w:hanging="317"/>
      </w:pPr>
      <w:rPr>
        <w:rFonts w:hint="default"/>
      </w:rPr>
    </w:lvl>
    <w:lvl w:ilvl="5" w:tplc="B6C073CC">
      <w:numFmt w:val="bullet"/>
      <w:lvlText w:val="•"/>
      <w:lvlJc w:val="left"/>
      <w:pPr>
        <w:ind w:left="5633" w:hanging="317"/>
      </w:pPr>
      <w:rPr>
        <w:rFonts w:hint="default"/>
      </w:rPr>
    </w:lvl>
    <w:lvl w:ilvl="6" w:tplc="FAD66AFA">
      <w:numFmt w:val="bullet"/>
      <w:lvlText w:val="•"/>
      <w:lvlJc w:val="left"/>
      <w:pPr>
        <w:ind w:left="6615" w:hanging="317"/>
      </w:pPr>
      <w:rPr>
        <w:rFonts w:hint="default"/>
      </w:rPr>
    </w:lvl>
    <w:lvl w:ilvl="7" w:tplc="969420C6">
      <w:numFmt w:val="bullet"/>
      <w:lvlText w:val="•"/>
      <w:lvlJc w:val="left"/>
      <w:pPr>
        <w:ind w:left="7598" w:hanging="317"/>
      </w:pPr>
      <w:rPr>
        <w:rFonts w:hint="default"/>
      </w:rPr>
    </w:lvl>
    <w:lvl w:ilvl="8" w:tplc="90C080F8">
      <w:numFmt w:val="bullet"/>
      <w:lvlText w:val="•"/>
      <w:lvlJc w:val="left"/>
      <w:pPr>
        <w:ind w:left="8581" w:hanging="317"/>
      </w:pPr>
      <w:rPr>
        <w:rFonts w:hint="default"/>
      </w:rPr>
    </w:lvl>
  </w:abstractNum>
  <w:abstractNum w:abstractNumId="8" w15:restartNumberingAfterBreak="0">
    <w:nsid w:val="5CB0290D"/>
    <w:multiLevelType w:val="hybridMultilevel"/>
    <w:tmpl w:val="339E8CEE"/>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0F2884"/>
    <w:multiLevelType w:val="hybridMultilevel"/>
    <w:tmpl w:val="293EB4D0"/>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ED69DC"/>
    <w:multiLevelType w:val="hybridMultilevel"/>
    <w:tmpl w:val="C92420D2"/>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62C23C0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255846">
    <w:abstractNumId w:val="7"/>
  </w:num>
  <w:num w:numId="2" w16cid:durableId="1759717179">
    <w:abstractNumId w:val="1"/>
  </w:num>
  <w:num w:numId="3" w16cid:durableId="117768448">
    <w:abstractNumId w:val="5"/>
  </w:num>
  <w:num w:numId="4" w16cid:durableId="905577071">
    <w:abstractNumId w:val="0"/>
  </w:num>
  <w:num w:numId="5" w16cid:durableId="1046756909">
    <w:abstractNumId w:val="10"/>
  </w:num>
  <w:num w:numId="6" w16cid:durableId="102842108">
    <w:abstractNumId w:val="6"/>
  </w:num>
  <w:num w:numId="7" w16cid:durableId="1658146490">
    <w:abstractNumId w:val="2"/>
  </w:num>
  <w:num w:numId="8" w16cid:durableId="336619128">
    <w:abstractNumId w:val="8"/>
  </w:num>
  <w:num w:numId="9" w16cid:durableId="365911137">
    <w:abstractNumId w:val="3"/>
  </w:num>
  <w:num w:numId="10" w16cid:durableId="1168712736">
    <w:abstractNumId w:val="4"/>
  </w:num>
  <w:num w:numId="11" w16cid:durableId="2125423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B0"/>
    <w:rsid w:val="00012F6D"/>
    <w:rsid w:val="00050684"/>
    <w:rsid w:val="00055887"/>
    <w:rsid w:val="000B44A3"/>
    <w:rsid w:val="000B63F2"/>
    <w:rsid w:val="0010683B"/>
    <w:rsid w:val="00121622"/>
    <w:rsid w:val="001E69B6"/>
    <w:rsid w:val="00232CBD"/>
    <w:rsid w:val="00261AA7"/>
    <w:rsid w:val="002A055B"/>
    <w:rsid w:val="002A1769"/>
    <w:rsid w:val="002F5920"/>
    <w:rsid w:val="003274FC"/>
    <w:rsid w:val="00394B2A"/>
    <w:rsid w:val="003B1C12"/>
    <w:rsid w:val="00452B53"/>
    <w:rsid w:val="00571BBA"/>
    <w:rsid w:val="00575924"/>
    <w:rsid w:val="005B48E3"/>
    <w:rsid w:val="00610425"/>
    <w:rsid w:val="006115FC"/>
    <w:rsid w:val="00686124"/>
    <w:rsid w:val="006E3E8B"/>
    <w:rsid w:val="006F759E"/>
    <w:rsid w:val="00720732"/>
    <w:rsid w:val="00777A71"/>
    <w:rsid w:val="00792293"/>
    <w:rsid w:val="007B2892"/>
    <w:rsid w:val="008F00B0"/>
    <w:rsid w:val="00925BC6"/>
    <w:rsid w:val="00951F28"/>
    <w:rsid w:val="00957201"/>
    <w:rsid w:val="009B13AD"/>
    <w:rsid w:val="00A41D35"/>
    <w:rsid w:val="00AE2B3A"/>
    <w:rsid w:val="00C0262C"/>
    <w:rsid w:val="00D845C2"/>
    <w:rsid w:val="00DC380A"/>
    <w:rsid w:val="00DD5363"/>
    <w:rsid w:val="00DD682F"/>
    <w:rsid w:val="00DE421F"/>
    <w:rsid w:val="00DF06BE"/>
    <w:rsid w:val="00DF45A2"/>
    <w:rsid w:val="00E02EFA"/>
    <w:rsid w:val="00E622A9"/>
    <w:rsid w:val="00EC7A25"/>
    <w:rsid w:val="00ED1EA1"/>
    <w:rsid w:val="00EE140A"/>
    <w:rsid w:val="00EE1A00"/>
    <w:rsid w:val="00F3121F"/>
    <w:rsid w:val="00F815F3"/>
    <w:rsid w:val="00F9550C"/>
    <w:rsid w:val="00FA2A76"/>
    <w:rsid w:val="00FB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62603"/>
  <w15:chartTrackingRefBased/>
  <w15:docId w15:val="{62D673B8-8380-4EA6-9F32-8A3C113A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F00B0"/>
    <w:pPr>
      <w:autoSpaceDE w:val="0"/>
      <w:autoSpaceDN w:val="0"/>
      <w:ind w:left="714" w:hanging="318"/>
      <w:jc w:val="left"/>
      <w:outlineLvl w:val="0"/>
    </w:pPr>
    <w:rPr>
      <w:rFonts w:ascii="ＭＳ ゴシック" w:eastAsia="ＭＳ ゴシック" w:hAnsi="ＭＳ ゴシック" w:cs="ＭＳ ゴシック"/>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F00B0"/>
    <w:pPr>
      <w:ind w:leftChars="400" w:left="840"/>
    </w:pPr>
  </w:style>
  <w:style w:type="paragraph" w:styleId="a4">
    <w:name w:val="Body Text"/>
    <w:basedOn w:val="a"/>
    <w:link w:val="a5"/>
    <w:uiPriority w:val="1"/>
    <w:qFormat/>
    <w:rsid w:val="008F00B0"/>
    <w:pPr>
      <w:autoSpaceDE w:val="0"/>
      <w:autoSpaceDN w:val="0"/>
      <w:spacing w:before="60"/>
      <w:jc w:val="left"/>
    </w:pPr>
    <w:rPr>
      <w:rFonts w:ascii="ＭＳ ゴシック" w:eastAsia="ＭＳ ゴシック" w:hAnsi="ＭＳ ゴシック" w:cs="ＭＳ ゴシック"/>
      <w:kern w:val="0"/>
      <w:szCs w:val="21"/>
      <w:lang w:eastAsia="en-US"/>
    </w:rPr>
  </w:style>
  <w:style w:type="character" w:customStyle="1" w:styleId="a5">
    <w:name w:val="本文 (文字)"/>
    <w:basedOn w:val="a0"/>
    <w:link w:val="a4"/>
    <w:uiPriority w:val="1"/>
    <w:rsid w:val="008F00B0"/>
    <w:rPr>
      <w:rFonts w:ascii="ＭＳ ゴシック" w:eastAsia="ＭＳ ゴシック" w:hAnsi="ＭＳ ゴシック" w:cs="ＭＳ ゴシック"/>
      <w:kern w:val="0"/>
      <w:szCs w:val="21"/>
      <w:lang w:eastAsia="en-US"/>
    </w:rPr>
  </w:style>
  <w:style w:type="character" w:customStyle="1" w:styleId="10">
    <w:name w:val="見出し 1 (文字)"/>
    <w:basedOn w:val="a0"/>
    <w:link w:val="1"/>
    <w:uiPriority w:val="9"/>
    <w:rsid w:val="008F00B0"/>
    <w:rPr>
      <w:rFonts w:ascii="ＭＳ ゴシック" w:eastAsia="ＭＳ ゴシック" w:hAnsi="ＭＳ ゴシック" w:cs="ＭＳ ゴシック"/>
      <w:b/>
      <w:bCs/>
      <w:kern w:val="0"/>
      <w:szCs w:val="21"/>
      <w:lang w:eastAsia="en-US"/>
    </w:rPr>
  </w:style>
  <w:style w:type="paragraph" w:styleId="HTML">
    <w:name w:val="HTML Preformatted"/>
    <w:basedOn w:val="a"/>
    <w:link w:val="HTML0"/>
    <w:uiPriority w:val="99"/>
    <w:unhideWhenUsed/>
    <w:rsid w:val="00C026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0262C"/>
    <w:rPr>
      <w:rFonts w:ascii="ＭＳ ゴシック" w:eastAsia="ＭＳ ゴシック" w:hAnsi="ＭＳ ゴシック" w:cs="ＭＳ ゴシック"/>
      <w:kern w:val="0"/>
      <w:sz w:val="24"/>
      <w:szCs w:val="24"/>
    </w:rPr>
  </w:style>
  <w:style w:type="paragraph" w:styleId="Web">
    <w:name w:val="Normal (Web)"/>
    <w:basedOn w:val="a"/>
    <w:uiPriority w:val="99"/>
    <w:unhideWhenUsed/>
    <w:rsid w:val="00C026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6">
    <w:name w:val="例文"/>
    <w:basedOn w:val="a"/>
    <w:link w:val="a7"/>
    <w:uiPriority w:val="1"/>
    <w:qFormat/>
    <w:rsid w:val="00EE1A00"/>
    <w:pPr>
      <w:spacing w:before="60" w:after="60"/>
      <w:ind w:leftChars="350" w:left="350" w:rightChars="100" w:right="100" w:firstLineChars="100" w:firstLine="100"/>
      <w:jc w:val="left"/>
    </w:pPr>
    <w:rPr>
      <w:rFonts w:ascii="ＭＳ 明朝" w:eastAsia="ＭＳ 明朝" w:hAnsi="HG丸ｺﾞｼｯｸM-PRO" w:cs="HG丸ｺﾞｼｯｸM-PRO"/>
      <w:color w:val="4472C4" w:themeColor="accent1"/>
      <w:kern w:val="0"/>
      <w:sz w:val="22"/>
    </w:rPr>
  </w:style>
  <w:style w:type="character" w:customStyle="1" w:styleId="a7">
    <w:name w:val="例文 (文字)"/>
    <w:basedOn w:val="a0"/>
    <w:link w:val="a6"/>
    <w:uiPriority w:val="1"/>
    <w:rsid w:val="00EE1A00"/>
    <w:rPr>
      <w:rFonts w:ascii="ＭＳ 明朝" w:eastAsia="ＭＳ 明朝" w:hAnsi="HG丸ｺﾞｼｯｸM-PRO" w:cs="HG丸ｺﾞｼｯｸM-PRO"/>
      <w:color w:val="4472C4" w:themeColor="accen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7634">
      <w:bodyDiv w:val="1"/>
      <w:marLeft w:val="0"/>
      <w:marRight w:val="0"/>
      <w:marTop w:val="0"/>
      <w:marBottom w:val="0"/>
      <w:divBdr>
        <w:top w:val="none" w:sz="0" w:space="0" w:color="auto"/>
        <w:left w:val="none" w:sz="0" w:space="0" w:color="auto"/>
        <w:bottom w:val="none" w:sz="0" w:space="0" w:color="auto"/>
        <w:right w:val="none" w:sz="0" w:space="0" w:color="auto"/>
      </w:divBdr>
      <w:divsChild>
        <w:div w:id="1481966052">
          <w:marLeft w:val="0"/>
          <w:marRight w:val="0"/>
          <w:marTop w:val="0"/>
          <w:marBottom w:val="0"/>
          <w:divBdr>
            <w:top w:val="none" w:sz="0" w:space="0" w:color="auto"/>
            <w:left w:val="none" w:sz="0" w:space="0" w:color="auto"/>
            <w:bottom w:val="none" w:sz="0" w:space="0" w:color="auto"/>
            <w:right w:val="none" w:sz="0" w:space="0" w:color="auto"/>
          </w:divBdr>
          <w:divsChild>
            <w:div w:id="9265735">
              <w:marLeft w:val="0"/>
              <w:marRight w:val="0"/>
              <w:marTop w:val="0"/>
              <w:marBottom w:val="0"/>
              <w:divBdr>
                <w:top w:val="none" w:sz="0" w:space="0" w:color="auto"/>
                <w:left w:val="none" w:sz="0" w:space="0" w:color="auto"/>
                <w:bottom w:val="none" w:sz="0" w:space="0" w:color="auto"/>
                <w:right w:val="none" w:sz="0" w:space="0" w:color="auto"/>
              </w:divBdr>
              <w:divsChild>
                <w:div w:id="2536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2935">
      <w:bodyDiv w:val="1"/>
      <w:marLeft w:val="0"/>
      <w:marRight w:val="0"/>
      <w:marTop w:val="0"/>
      <w:marBottom w:val="0"/>
      <w:divBdr>
        <w:top w:val="none" w:sz="0" w:space="0" w:color="auto"/>
        <w:left w:val="none" w:sz="0" w:space="0" w:color="auto"/>
        <w:bottom w:val="none" w:sz="0" w:space="0" w:color="auto"/>
        <w:right w:val="none" w:sz="0" w:space="0" w:color="auto"/>
      </w:divBdr>
      <w:divsChild>
        <w:div w:id="1972976084">
          <w:marLeft w:val="0"/>
          <w:marRight w:val="0"/>
          <w:marTop w:val="0"/>
          <w:marBottom w:val="0"/>
          <w:divBdr>
            <w:top w:val="none" w:sz="0" w:space="0" w:color="auto"/>
            <w:left w:val="none" w:sz="0" w:space="0" w:color="auto"/>
            <w:bottom w:val="none" w:sz="0" w:space="0" w:color="auto"/>
            <w:right w:val="none" w:sz="0" w:space="0" w:color="auto"/>
          </w:divBdr>
          <w:divsChild>
            <w:div w:id="1208298025">
              <w:marLeft w:val="0"/>
              <w:marRight w:val="0"/>
              <w:marTop w:val="0"/>
              <w:marBottom w:val="0"/>
              <w:divBdr>
                <w:top w:val="none" w:sz="0" w:space="0" w:color="auto"/>
                <w:left w:val="none" w:sz="0" w:space="0" w:color="auto"/>
                <w:bottom w:val="none" w:sz="0" w:space="0" w:color="auto"/>
                <w:right w:val="none" w:sz="0" w:space="0" w:color="auto"/>
              </w:divBdr>
              <w:divsChild>
                <w:div w:id="1334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3977">
      <w:bodyDiv w:val="1"/>
      <w:marLeft w:val="0"/>
      <w:marRight w:val="0"/>
      <w:marTop w:val="0"/>
      <w:marBottom w:val="0"/>
      <w:divBdr>
        <w:top w:val="none" w:sz="0" w:space="0" w:color="auto"/>
        <w:left w:val="none" w:sz="0" w:space="0" w:color="auto"/>
        <w:bottom w:val="none" w:sz="0" w:space="0" w:color="auto"/>
        <w:right w:val="none" w:sz="0" w:space="0" w:color="auto"/>
      </w:divBdr>
      <w:divsChild>
        <w:div w:id="39478594">
          <w:marLeft w:val="0"/>
          <w:marRight w:val="0"/>
          <w:marTop w:val="0"/>
          <w:marBottom w:val="0"/>
          <w:divBdr>
            <w:top w:val="none" w:sz="0" w:space="0" w:color="auto"/>
            <w:left w:val="none" w:sz="0" w:space="0" w:color="auto"/>
            <w:bottom w:val="none" w:sz="0" w:space="0" w:color="auto"/>
            <w:right w:val="none" w:sz="0" w:space="0" w:color="auto"/>
          </w:divBdr>
          <w:divsChild>
            <w:div w:id="1341271900">
              <w:marLeft w:val="0"/>
              <w:marRight w:val="0"/>
              <w:marTop w:val="0"/>
              <w:marBottom w:val="0"/>
              <w:divBdr>
                <w:top w:val="none" w:sz="0" w:space="0" w:color="auto"/>
                <w:left w:val="none" w:sz="0" w:space="0" w:color="auto"/>
                <w:bottom w:val="none" w:sz="0" w:space="0" w:color="auto"/>
                <w:right w:val="none" w:sz="0" w:space="0" w:color="auto"/>
              </w:divBdr>
              <w:divsChild>
                <w:div w:id="920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61601">
      <w:bodyDiv w:val="1"/>
      <w:marLeft w:val="0"/>
      <w:marRight w:val="0"/>
      <w:marTop w:val="0"/>
      <w:marBottom w:val="0"/>
      <w:divBdr>
        <w:top w:val="none" w:sz="0" w:space="0" w:color="auto"/>
        <w:left w:val="none" w:sz="0" w:space="0" w:color="auto"/>
        <w:bottom w:val="none" w:sz="0" w:space="0" w:color="auto"/>
        <w:right w:val="none" w:sz="0" w:space="0" w:color="auto"/>
      </w:divBdr>
      <w:divsChild>
        <w:div w:id="952401400">
          <w:marLeft w:val="0"/>
          <w:marRight w:val="0"/>
          <w:marTop w:val="0"/>
          <w:marBottom w:val="0"/>
          <w:divBdr>
            <w:top w:val="none" w:sz="0" w:space="0" w:color="auto"/>
            <w:left w:val="none" w:sz="0" w:space="0" w:color="auto"/>
            <w:bottom w:val="none" w:sz="0" w:space="0" w:color="auto"/>
            <w:right w:val="none" w:sz="0" w:space="0" w:color="auto"/>
          </w:divBdr>
          <w:divsChild>
            <w:div w:id="1606691074">
              <w:marLeft w:val="0"/>
              <w:marRight w:val="0"/>
              <w:marTop w:val="0"/>
              <w:marBottom w:val="0"/>
              <w:divBdr>
                <w:top w:val="none" w:sz="0" w:space="0" w:color="auto"/>
                <w:left w:val="none" w:sz="0" w:space="0" w:color="auto"/>
                <w:bottom w:val="none" w:sz="0" w:space="0" w:color="auto"/>
                <w:right w:val="none" w:sz="0" w:space="0" w:color="auto"/>
              </w:divBdr>
              <w:divsChild>
                <w:div w:id="1004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60751">
      <w:bodyDiv w:val="1"/>
      <w:marLeft w:val="0"/>
      <w:marRight w:val="0"/>
      <w:marTop w:val="0"/>
      <w:marBottom w:val="0"/>
      <w:divBdr>
        <w:top w:val="none" w:sz="0" w:space="0" w:color="auto"/>
        <w:left w:val="none" w:sz="0" w:space="0" w:color="auto"/>
        <w:bottom w:val="none" w:sz="0" w:space="0" w:color="auto"/>
        <w:right w:val="none" w:sz="0" w:space="0" w:color="auto"/>
      </w:divBdr>
      <w:divsChild>
        <w:div w:id="562175810">
          <w:marLeft w:val="0"/>
          <w:marRight w:val="0"/>
          <w:marTop w:val="0"/>
          <w:marBottom w:val="0"/>
          <w:divBdr>
            <w:top w:val="none" w:sz="0" w:space="0" w:color="auto"/>
            <w:left w:val="none" w:sz="0" w:space="0" w:color="auto"/>
            <w:bottom w:val="none" w:sz="0" w:space="0" w:color="auto"/>
            <w:right w:val="none" w:sz="0" w:space="0" w:color="auto"/>
          </w:divBdr>
          <w:divsChild>
            <w:div w:id="828593639">
              <w:marLeft w:val="0"/>
              <w:marRight w:val="0"/>
              <w:marTop w:val="0"/>
              <w:marBottom w:val="0"/>
              <w:divBdr>
                <w:top w:val="none" w:sz="0" w:space="0" w:color="auto"/>
                <w:left w:val="none" w:sz="0" w:space="0" w:color="auto"/>
                <w:bottom w:val="none" w:sz="0" w:space="0" w:color="auto"/>
                <w:right w:val="none" w:sz="0" w:space="0" w:color="auto"/>
              </w:divBdr>
              <w:divsChild>
                <w:div w:id="6751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5066">
      <w:bodyDiv w:val="1"/>
      <w:marLeft w:val="0"/>
      <w:marRight w:val="0"/>
      <w:marTop w:val="0"/>
      <w:marBottom w:val="0"/>
      <w:divBdr>
        <w:top w:val="none" w:sz="0" w:space="0" w:color="auto"/>
        <w:left w:val="none" w:sz="0" w:space="0" w:color="auto"/>
        <w:bottom w:val="none" w:sz="0" w:space="0" w:color="auto"/>
        <w:right w:val="none" w:sz="0" w:space="0" w:color="auto"/>
      </w:divBdr>
      <w:divsChild>
        <w:div w:id="1142311920">
          <w:marLeft w:val="0"/>
          <w:marRight w:val="0"/>
          <w:marTop w:val="0"/>
          <w:marBottom w:val="0"/>
          <w:divBdr>
            <w:top w:val="none" w:sz="0" w:space="0" w:color="auto"/>
            <w:left w:val="none" w:sz="0" w:space="0" w:color="auto"/>
            <w:bottom w:val="none" w:sz="0" w:space="0" w:color="auto"/>
            <w:right w:val="none" w:sz="0" w:space="0" w:color="auto"/>
          </w:divBdr>
          <w:divsChild>
            <w:div w:id="1227491510">
              <w:marLeft w:val="0"/>
              <w:marRight w:val="0"/>
              <w:marTop w:val="0"/>
              <w:marBottom w:val="0"/>
              <w:divBdr>
                <w:top w:val="none" w:sz="0" w:space="0" w:color="auto"/>
                <w:left w:val="none" w:sz="0" w:space="0" w:color="auto"/>
                <w:bottom w:val="none" w:sz="0" w:space="0" w:color="auto"/>
                <w:right w:val="none" w:sz="0" w:space="0" w:color="auto"/>
              </w:divBdr>
              <w:divsChild>
                <w:div w:id="160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60446">
      <w:bodyDiv w:val="1"/>
      <w:marLeft w:val="0"/>
      <w:marRight w:val="0"/>
      <w:marTop w:val="0"/>
      <w:marBottom w:val="0"/>
      <w:divBdr>
        <w:top w:val="none" w:sz="0" w:space="0" w:color="auto"/>
        <w:left w:val="none" w:sz="0" w:space="0" w:color="auto"/>
        <w:bottom w:val="none" w:sz="0" w:space="0" w:color="auto"/>
        <w:right w:val="none" w:sz="0" w:space="0" w:color="auto"/>
      </w:divBdr>
      <w:divsChild>
        <w:div w:id="1280840691">
          <w:marLeft w:val="0"/>
          <w:marRight w:val="0"/>
          <w:marTop w:val="0"/>
          <w:marBottom w:val="0"/>
          <w:divBdr>
            <w:top w:val="none" w:sz="0" w:space="0" w:color="auto"/>
            <w:left w:val="none" w:sz="0" w:space="0" w:color="auto"/>
            <w:bottom w:val="none" w:sz="0" w:space="0" w:color="auto"/>
            <w:right w:val="none" w:sz="0" w:space="0" w:color="auto"/>
          </w:divBdr>
          <w:divsChild>
            <w:div w:id="1568688499">
              <w:marLeft w:val="0"/>
              <w:marRight w:val="0"/>
              <w:marTop w:val="0"/>
              <w:marBottom w:val="0"/>
              <w:divBdr>
                <w:top w:val="none" w:sz="0" w:space="0" w:color="auto"/>
                <w:left w:val="none" w:sz="0" w:space="0" w:color="auto"/>
                <w:bottom w:val="none" w:sz="0" w:space="0" w:color="auto"/>
                <w:right w:val="none" w:sz="0" w:space="0" w:color="auto"/>
              </w:divBdr>
              <w:divsChild>
                <w:div w:id="15423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49877">
      <w:bodyDiv w:val="1"/>
      <w:marLeft w:val="0"/>
      <w:marRight w:val="0"/>
      <w:marTop w:val="0"/>
      <w:marBottom w:val="0"/>
      <w:divBdr>
        <w:top w:val="none" w:sz="0" w:space="0" w:color="auto"/>
        <w:left w:val="none" w:sz="0" w:space="0" w:color="auto"/>
        <w:bottom w:val="none" w:sz="0" w:space="0" w:color="auto"/>
        <w:right w:val="none" w:sz="0" w:space="0" w:color="auto"/>
      </w:divBdr>
      <w:divsChild>
        <w:div w:id="963386650">
          <w:marLeft w:val="0"/>
          <w:marRight w:val="0"/>
          <w:marTop w:val="0"/>
          <w:marBottom w:val="0"/>
          <w:divBdr>
            <w:top w:val="none" w:sz="0" w:space="0" w:color="auto"/>
            <w:left w:val="none" w:sz="0" w:space="0" w:color="auto"/>
            <w:bottom w:val="none" w:sz="0" w:space="0" w:color="auto"/>
            <w:right w:val="none" w:sz="0" w:space="0" w:color="auto"/>
          </w:divBdr>
          <w:divsChild>
            <w:div w:id="747774109">
              <w:marLeft w:val="0"/>
              <w:marRight w:val="0"/>
              <w:marTop w:val="0"/>
              <w:marBottom w:val="0"/>
              <w:divBdr>
                <w:top w:val="none" w:sz="0" w:space="0" w:color="auto"/>
                <w:left w:val="none" w:sz="0" w:space="0" w:color="auto"/>
                <w:bottom w:val="none" w:sz="0" w:space="0" w:color="auto"/>
                <w:right w:val="none" w:sz="0" w:space="0" w:color="auto"/>
              </w:divBdr>
              <w:divsChild>
                <w:div w:id="1656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九冨</dc:creator>
  <cp:keywords/>
  <dc:description/>
  <cp:lastModifiedBy>島 宏彰</cp:lastModifiedBy>
  <cp:revision>3</cp:revision>
  <cp:lastPrinted>2022-02-17T10:53:00Z</cp:lastPrinted>
  <dcterms:created xsi:type="dcterms:W3CDTF">2022-04-06T09:43:00Z</dcterms:created>
  <dcterms:modified xsi:type="dcterms:W3CDTF">2022-04-06T09:48:00Z</dcterms:modified>
</cp:coreProperties>
</file>